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820E" w14:textId="4243462C" w:rsidR="00566B19" w:rsidRDefault="00B57FED" w:rsidP="00DA5DFD">
      <w:pPr>
        <w:pStyle w:val="Nadpis1"/>
        <w:spacing w:line="276" w:lineRule="auto"/>
      </w:pPr>
      <w:r w:rsidRPr="00B57FED">
        <w:t>Activation and deactivation of alarm using card</w:t>
      </w:r>
    </w:p>
    <w:p w14:paraId="29E7E226" w14:textId="77777777" w:rsidR="00B57FED" w:rsidRPr="00F72BE3" w:rsidRDefault="00B57FED" w:rsidP="00DA5DFD">
      <w:pPr>
        <w:spacing w:line="276" w:lineRule="auto"/>
      </w:pPr>
    </w:p>
    <w:p w14:paraId="564081D4" w14:textId="77777777" w:rsidR="00B57FED" w:rsidRPr="00DA5DFD" w:rsidRDefault="00B57FED" w:rsidP="00DA5DFD">
      <w:pPr>
        <w:pStyle w:val="Nadpis2"/>
        <w:spacing w:line="276" w:lineRule="auto"/>
      </w:pPr>
      <w:r w:rsidRPr="00DA5DFD">
        <w:rPr>
          <w:rStyle w:val="Nadpis1Char"/>
          <w:sz w:val="26"/>
          <w:szCs w:val="26"/>
        </w:rPr>
        <w:t>Description:</w:t>
      </w:r>
    </w:p>
    <w:p w14:paraId="03C18A3F" w14:textId="77777777" w:rsidR="00B57FED" w:rsidRDefault="00B57FED" w:rsidP="00DA5DFD">
      <w:pPr>
        <w:pStyle w:val="Odstavecseseznamem"/>
        <w:spacing w:line="276" w:lineRule="auto"/>
        <w:rPr>
          <w:b/>
          <w:bCs/>
          <w:lang w:val="en-GB"/>
        </w:rPr>
      </w:pPr>
    </w:p>
    <w:p w14:paraId="32E13967" w14:textId="77777777" w:rsidR="00B57FED" w:rsidRPr="004D681F" w:rsidRDefault="00B57FED" w:rsidP="00DA5DFD">
      <w:pPr>
        <w:pStyle w:val="Odstavecseseznamem"/>
        <w:spacing w:line="276" w:lineRule="auto"/>
        <w:ind w:left="0"/>
        <w:rPr>
          <w:b/>
          <w:bCs/>
          <w:lang w:val="en-GB"/>
        </w:rPr>
      </w:pPr>
      <w:r w:rsidRPr="5F01674E">
        <w:rPr>
          <w:b/>
          <w:bCs/>
          <w:lang w:val="en-GB"/>
        </w:rPr>
        <w:t>Make enabling/disabling 3rd party alarm quick and easy by simply holding your card for a moment, all of this with visual LED signalization:</w:t>
      </w:r>
    </w:p>
    <w:p w14:paraId="0563E5D6" w14:textId="77777777" w:rsidR="00B57FED" w:rsidRPr="00884507" w:rsidRDefault="00B57FED" w:rsidP="00DA5DFD">
      <w:pPr>
        <w:spacing w:line="276" w:lineRule="auto"/>
        <w:rPr>
          <w:lang w:val="en-GB"/>
        </w:rPr>
      </w:pPr>
    </w:p>
    <w:p w14:paraId="6474E5CF" w14:textId="77777777" w:rsidR="00B57FED" w:rsidRDefault="00B57FED" w:rsidP="00DA5DFD">
      <w:pPr>
        <w:spacing w:line="276" w:lineRule="auto"/>
      </w:pPr>
      <w:r>
        <w:rPr>
          <w:noProof/>
        </w:rPr>
        <w:drawing>
          <wp:inline distT="0" distB="0" distL="0" distR="0" wp14:anchorId="1BBF0823" wp14:editId="0AA7E249">
            <wp:extent cx="5760720" cy="6784340"/>
            <wp:effectExtent l="0" t="0" r="0" b="0"/>
            <wp:docPr id="1372293446" name="Obrázek 2" descr="Obsah obrázku text,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5">
                      <a:extLst>
                        <a:ext uri="{28A0092B-C50C-407E-A947-70E740481C1C}">
                          <a14:useLocalDpi xmlns:a14="http://schemas.microsoft.com/office/drawing/2010/main" val="0"/>
                        </a:ext>
                      </a:extLst>
                    </a:blip>
                    <a:stretch>
                      <a:fillRect/>
                    </a:stretch>
                  </pic:blipFill>
                  <pic:spPr>
                    <a:xfrm>
                      <a:off x="0" y="0"/>
                      <a:ext cx="5760720" cy="6784340"/>
                    </a:xfrm>
                    <a:prstGeom prst="rect">
                      <a:avLst/>
                    </a:prstGeom>
                  </pic:spPr>
                </pic:pic>
              </a:graphicData>
            </a:graphic>
          </wp:inline>
        </w:drawing>
      </w:r>
    </w:p>
    <w:tbl>
      <w:tblPr>
        <w:tblStyle w:val="Mkatabulky"/>
        <w:tblW w:w="0" w:type="auto"/>
        <w:tblLayout w:type="fixed"/>
        <w:tblLook w:val="06A0" w:firstRow="1" w:lastRow="0" w:firstColumn="1" w:lastColumn="0" w:noHBand="1" w:noVBand="1"/>
      </w:tblPr>
      <w:tblGrid>
        <w:gridCol w:w="9072"/>
      </w:tblGrid>
      <w:tr w:rsidR="00B57FED" w14:paraId="6AB12E70" w14:textId="77777777" w:rsidTr="00470B01">
        <w:tc>
          <w:tcPr>
            <w:tcW w:w="9072" w:type="dxa"/>
          </w:tcPr>
          <w:p w14:paraId="73A11056" w14:textId="77777777" w:rsidR="00B57FED" w:rsidRDefault="00B57FED" w:rsidP="00DA5DFD">
            <w:pPr>
              <w:spacing w:line="276" w:lineRule="auto"/>
              <w:ind w:left="360"/>
              <w:rPr>
                <w:lang w:val="en-GB"/>
              </w:rPr>
            </w:pPr>
            <w:r w:rsidRPr="5F01674E">
              <w:rPr>
                <w:b/>
                <w:bCs/>
                <w:lang w:val="en-GB"/>
              </w:rPr>
              <w:lastRenderedPageBreak/>
              <w:t xml:space="preserve">Note: </w:t>
            </w:r>
            <w:r w:rsidRPr="5F01674E">
              <w:rPr>
                <w:lang w:val="en-GB"/>
              </w:rPr>
              <w:t>This automation will cause the LED signalization to lock the door if a card is held for 5 seconds on the card reader, which is meant to represent a third-party alarm being tripped. To disable the alarm and disable the LED signalization.</w:t>
            </w:r>
          </w:p>
          <w:p w14:paraId="04FCA0CB" w14:textId="77777777" w:rsidR="00B57FED" w:rsidRDefault="00B57FED" w:rsidP="00DA5DFD">
            <w:pPr>
              <w:spacing w:line="276" w:lineRule="auto"/>
              <w:ind w:left="360"/>
              <w:rPr>
                <w:lang w:val="en-GB"/>
              </w:rPr>
            </w:pPr>
            <w:r w:rsidRPr="5F01674E">
              <w:rPr>
                <w:lang w:val="en-GB"/>
              </w:rPr>
              <w:t>Below is a simpler way to perform the automation, by a Logical Not and Flip Flop D block that will change the output from on to an off and vice versa.</w:t>
            </w:r>
          </w:p>
        </w:tc>
      </w:tr>
    </w:tbl>
    <w:p w14:paraId="2A4F5C59" w14:textId="77777777" w:rsidR="00B57FED" w:rsidRDefault="00B57FED" w:rsidP="00DA5DFD">
      <w:pPr>
        <w:spacing w:line="276" w:lineRule="auto"/>
        <w:ind w:left="360"/>
        <w:rPr>
          <w:lang w:val="en-GB"/>
        </w:rPr>
      </w:pPr>
    </w:p>
    <w:p w14:paraId="41969E1F" w14:textId="77777777" w:rsidR="00B57FED" w:rsidRDefault="00B57FED" w:rsidP="00DA5DFD">
      <w:pPr>
        <w:spacing w:line="276" w:lineRule="auto"/>
        <w:rPr>
          <w:lang w:val="en-GB"/>
        </w:rPr>
      </w:pPr>
      <w:r>
        <w:rPr>
          <w:noProof/>
        </w:rPr>
        <w:drawing>
          <wp:inline distT="0" distB="0" distL="0" distR="0" wp14:anchorId="65A0CD81" wp14:editId="64F8B689">
            <wp:extent cx="6273662" cy="4540660"/>
            <wp:effectExtent l="0" t="0" r="0" b="2540"/>
            <wp:docPr id="1981155926" name="Picture 5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6">
                      <a:extLst>
                        <a:ext uri="{28A0092B-C50C-407E-A947-70E740481C1C}">
                          <a14:useLocalDpi xmlns:a14="http://schemas.microsoft.com/office/drawing/2010/main" val="0"/>
                        </a:ext>
                      </a:extLst>
                    </a:blip>
                    <a:stretch>
                      <a:fillRect/>
                    </a:stretch>
                  </pic:blipFill>
                  <pic:spPr>
                    <a:xfrm>
                      <a:off x="0" y="0"/>
                      <a:ext cx="6273662" cy="4540660"/>
                    </a:xfrm>
                    <a:prstGeom prst="rect">
                      <a:avLst/>
                    </a:prstGeom>
                  </pic:spPr>
                </pic:pic>
              </a:graphicData>
            </a:graphic>
          </wp:inline>
        </w:drawing>
      </w:r>
    </w:p>
    <w:p w14:paraId="4A3CD24B" w14:textId="77777777" w:rsidR="00B57FED" w:rsidRDefault="00B57FED" w:rsidP="00DA5DFD">
      <w:pPr>
        <w:spacing w:line="276" w:lineRule="auto"/>
        <w:ind w:left="360"/>
        <w:rPr>
          <w:lang w:val="en-GB"/>
        </w:rPr>
      </w:pPr>
    </w:p>
    <w:p w14:paraId="1A5C6895" w14:textId="77777777" w:rsidR="00B57FED" w:rsidRDefault="00B57FED" w:rsidP="00DA5DFD">
      <w:pPr>
        <w:pStyle w:val="Odstavecseseznamem"/>
        <w:numPr>
          <w:ilvl w:val="0"/>
          <w:numId w:val="10"/>
        </w:numPr>
        <w:spacing w:line="276" w:lineRule="auto"/>
        <w:rPr>
          <w:rFonts w:asciiTheme="minorHAnsi" w:eastAsiaTheme="minorEastAsia" w:hAnsiTheme="minorHAnsi" w:cstheme="minorBidi"/>
        </w:rPr>
      </w:pPr>
      <w:r>
        <w:t>Card Held. When a valid card is held to the RFID card reader, a signal is sent to Timer and Flip Flop D.</w:t>
      </w:r>
    </w:p>
    <w:p w14:paraId="6624CDBB" w14:textId="77777777" w:rsidR="00B57FED" w:rsidRDefault="00B57FED" w:rsidP="00DA5DFD">
      <w:pPr>
        <w:pStyle w:val="Odstavecseseznamem"/>
        <w:numPr>
          <w:ilvl w:val="0"/>
          <w:numId w:val="10"/>
        </w:numPr>
        <w:spacing w:line="276" w:lineRule="auto"/>
        <w:rPr>
          <w:rFonts w:asciiTheme="minorHAnsi" w:eastAsiaTheme="minorEastAsia" w:hAnsiTheme="minorHAnsi" w:cstheme="minorBidi"/>
        </w:rPr>
      </w:pPr>
      <w:r>
        <w:t>Flip Flop D. When the signal is received from the Card Held, it will send that signal to Logical Not, to receive the reversed version of the signal. Once the Flip Flop D has receives the reversed signal it will send out the new signal to Activate Switch.</w:t>
      </w:r>
    </w:p>
    <w:p w14:paraId="2CF56237" w14:textId="77777777" w:rsidR="00B57FED" w:rsidRDefault="00B57FED" w:rsidP="00DA5DFD">
      <w:pPr>
        <w:pStyle w:val="Odstavecseseznamem"/>
        <w:numPr>
          <w:ilvl w:val="0"/>
          <w:numId w:val="10"/>
        </w:numPr>
        <w:spacing w:line="276" w:lineRule="auto"/>
        <w:rPr>
          <w:rFonts w:asciiTheme="minorHAnsi" w:eastAsiaTheme="minorEastAsia" w:hAnsiTheme="minorHAnsi" w:cstheme="minorBidi"/>
        </w:rPr>
      </w:pPr>
      <w:r>
        <w:t>Logical Not. The Logical Not will change the value of the signal by reversing it from 1 to 0 or 0 to 1. The reverse signal value will be sent to Flip Flop D.</w:t>
      </w:r>
    </w:p>
    <w:p w14:paraId="5CC5A54E" w14:textId="77777777" w:rsidR="00B57FED" w:rsidRDefault="00B57FED" w:rsidP="00DA5DFD">
      <w:pPr>
        <w:pStyle w:val="Odstavecseseznamem"/>
        <w:numPr>
          <w:ilvl w:val="0"/>
          <w:numId w:val="10"/>
        </w:numPr>
        <w:spacing w:line="276" w:lineRule="auto"/>
        <w:rPr>
          <w:rFonts w:asciiTheme="minorHAnsi" w:eastAsiaTheme="minorEastAsia" w:hAnsiTheme="minorHAnsi" w:cstheme="minorBidi"/>
        </w:rPr>
      </w:pPr>
      <w:r>
        <w:t>Send Output. The signal received from the Card Held and Flip Flop D will enable the led_secured which will send a signal to cause the door to permanently lock.</w:t>
      </w:r>
    </w:p>
    <w:p w14:paraId="25638C8F" w14:textId="77777777" w:rsidR="00B57FED" w:rsidRDefault="00B57FED" w:rsidP="00DA5DFD">
      <w:pPr>
        <w:pStyle w:val="Odstavecseseznamem"/>
        <w:numPr>
          <w:ilvl w:val="0"/>
          <w:numId w:val="10"/>
        </w:numPr>
        <w:spacing w:line="276" w:lineRule="auto"/>
        <w:rPr>
          <w:rFonts w:asciiTheme="minorHAnsi" w:eastAsiaTheme="minorEastAsia" w:hAnsiTheme="minorHAnsi" w:cstheme="minorBidi"/>
        </w:rPr>
      </w:pPr>
      <w:r>
        <w:t>Send Output. This will cause the relay to become permanently locked.</w:t>
      </w:r>
    </w:p>
    <w:p w14:paraId="77142103" w14:textId="77777777" w:rsidR="00B57FED" w:rsidRDefault="00B57FED" w:rsidP="00DA5DFD">
      <w:pPr>
        <w:pStyle w:val="Odstavecseseznamem"/>
        <w:numPr>
          <w:ilvl w:val="0"/>
          <w:numId w:val="10"/>
        </w:numPr>
        <w:spacing w:line="276" w:lineRule="auto"/>
        <w:rPr>
          <w:rFonts w:asciiTheme="minorHAnsi" w:eastAsiaTheme="minorEastAsia" w:hAnsiTheme="minorHAnsi" w:cstheme="minorBidi"/>
        </w:rPr>
      </w:pPr>
      <w:r>
        <w:t xml:space="preserve"> Send Output. The signal received will cause the led_secured to stop the permanently lock signal.</w:t>
      </w:r>
    </w:p>
    <w:p w14:paraId="5A4372D7" w14:textId="77777777" w:rsidR="00B57FED" w:rsidRDefault="00B57FED" w:rsidP="00DA5DFD">
      <w:pPr>
        <w:pStyle w:val="Odstavecseseznamem"/>
        <w:numPr>
          <w:ilvl w:val="0"/>
          <w:numId w:val="10"/>
        </w:numPr>
        <w:spacing w:line="276" w:lineRule="auto"/>
        <w:rPr>
          <w:rFonts w:asciiTheme="minorHAnsi" w:eastAsiaTheme="minorEastAsia" w:hAnsiTheme="minorHAnsi" w:cstheme="minorBidi"/>
          <w:lang w:val="en-GB"/>
        </w:rPr>
      </w:pPr>
      <w:r>
        <w:t>Send Output. This will cause the relay to return to the previous operational state</w:t>
      </w:r>
      <w:r w:rsidRPr="5F01674E">
        <w:rPr>
          <w:lang w:val="en-GB"/>
        </w:rPr>
        <w:t>.</w:t>
      </w:r>
    </w:p>
    <w:p w14:paraId="68997A98" w14:textId="77777777" w:rsidR="00B57FED" w:rsidRDefault="00B57FED" w:rsidP="00DA5DFD">
      <w:pPr>
        <w:spacing w:line="276" w:lineRule="auto"/>
        <w:ind w:left="360"/>
        <w:rPr>
          <w:lang w:val="en-GB"/>
        </w:rPr>
      </w:pPr>
    </w:p>
    <w:p w14:paraId="630106E9" w14:textId="77777777" w:rsidR="00B57FED" w:rsidRPr="003B190E" w:rsidRDefault="00B57FED" w:rsidP="00DA5DFD">
      <w:pPr>
        <w:spacing w:line="276" w:lineRule="auto"/>
      </w:pPr>
    </w:p>
    <w:p w14:paraId="397315DA" w14:textId="77777777" w:rsidR="00B57FED" w:rsidRPr="00A972AC" w:rsidRDefault="00B57FED" w:rsidP="00DA5DFD">
      <w:pPr>
        <w:pStyle w:val="Nadpis1"/>
        <w:spacing w:line="276" w:lineRule="auto"/>
        <w:rPr>
          <w:sz w:val="26"/>
          <w:szCs w:val="26"/>
        </w:rPr>
      </w:pPr>
      <w:r>
        <w:rPr>
          <w:rStyle w:val="Nadpis2Char"/>
        </w:rPr>
        <w:lastRenderedPageBreak/>
        <w:t xml:space="preserve">User Card </w:t>
      </w:r>
      <w:r w:rsidRPr="00A972AC">
        <w:rPr>
          <w:rStyle w:val="Nadpis2Char"/>
        </w:rPr>
        <w:t>Configuration:</w:t>
      </w:r>
    </w:p>
    <w:p w14:paraId="0F1A13AE" w14:textId="77777777" w:rsidR="00B57FED" w:rsidRDefault="00B57FED" w:rsidP="00DA5DFD">
      <w:pPr>
        <w:spacing w:line="276" w:lineRule="auto"/>
        <w:rPr>
          <w:lang w:val="en-GB"/>
        </w:rPr>
      </w:pPr>
      <w:r w:rsidRPr="00857796">
        <w:rPr>
          <w:lang w:val="en-GB"/>
        </w:rPr>
        <w:t>To ensure that the automation works, a valid card must be entered into a user's profile. Please follow the steps below to enter a card ID</w:t>
      </w:r>
      <w:r>
        <w:rPr>
          <w:lang w:val="en-GB"/>
        </w:rPr>
        <w:t>.</w:t>
      </w:r>
    </w:p>
    <w:p w14:paraId="7671B8A0" w14:textId="77777777" w:rsidR="00B57FED" w:rsidRDefault="00B57FED" w:rsidP="00DA5DFD">
      <w:pPr>
        <w:spacing w:line="276" w:lineRule="auto"/>
        <w:ind w:left="360"/>
        <w:rPr>
          <w:lang w:val="en-GB"/>
        </w:rPr>
      </w:pPr>
    </w:p>
    <w:p w14:paraId="03C4B7BB" w14:textId="77777777" w:rsidR="00B57FED" w:rsidRDefault="00B57FED" w:rsidP="00DA5DFD">
      <w:pPr>
        <w:spacing w:line="276" w:lineRule="auto"/>
        <w:ind w:left="360"/>
        <w:rPr>
          <w:lang w:val="en-GB"/>
        </w:rPr>
      </w:pPr>
      <w:r>
        <w:rPr>
          <w:lang w:val="en-GB"/>
        </w:rPr>
        <w:t xml:space="preserve">1: </w:t>
      </w:r>
      <w:r w:rsidRPr="00905053">
        <w:rPr>
          <w:lang w:val="en-GB"/>
        </w:rPr>
        <w:t>To find a card's ID, swipe the card over the reader, then go to status choose event</w:t>
      </w:r>
      <w:r>
        <w:rPr>
          <w:lang w:val="en-GB"/>
        </w:rPr>
        <w:t>s.</w:t>
      </w:r>
    </w:p>
    <w:p w14:paraId="2CC9401A" w14:textId="77777777" w:rsidR="00B57FED" w:rsidRDefault="00B57FED" w:rsidP="00DA5DFD">
      <w:pPr>
        <w:spacing w:line="276" w:lineRule="auto"/>
        <w:ind w:left="1776" w:firstLine="348"/>
        <w:rPr>
          <w:lang w:val="en-GB"/>
        </w:rPr>
      </w:pPr>
      <w:r>
        <w:rPr>
          <w:noProof/>
        </w:rPr>
        <w:drawing>
          <wp:inline distT="0" distB="0" distL="0" distR="0" wp14:anchorId="347F9C75" wp14:editId="1EA2038E">
            <wp:extent cx="2409259" cy="3067050"/>
            <wp:effectExtent l="0" t="0" r="0" b="0"/>
            <wp:docPr id="79145886" name="Picture 4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7">
                      <a:extLst>
                        <a:ext uri="{28A0092B-C50C-407E-A947-70E740481C1C}">
                          <a14:useLocalDpi xmlns:a14="http://schemas.microsoft.com/office/drawing/2010/main" val="0"/>
                        </a:ext>
                      </a:extLst>
                    </a:blip>
                    <a:stretch>
                      <a:fillRect/>
                    </a:stretch>
                  </pic:blipFill>
                  <pic:spPr>
                    <a:xfrm>
                      <a:off x="0" y="0"/>
                      <a:ext cx="2409259" cy="3067050"/>
                    </a:xfrm>
                    <a:prstGeom prst="rect">
                      <a:avLst/>
                    </a:prstGeom>
                  </pic:spPr>
                </pic:pic>
              </a:graphicData>
            </a:graphic>
          </wp:inline>
        </w:drawing>
      </w:r>
    </w:p>
    <w:p w14:paraId="3FACDDA4" w14:textId="77777777" w:rsidR="00B57FED" w:rsidRDefault="00B57FED" w:rsidP="00DA5DFD">
      <w:pPr>
        <w:spacing w:line="276" w:lineRule="auto"/>
        <w:ind w:left="1776" w:firstLine="348"/>
        <w:rPr>
          <w:lang w:val="en-GB"/>
        </w:rPr>
      </w:pPr>
    </w:p>
    <w:p w14:paraId="65BFBF42" w14:textId="77777777" w:rsidR="00B57FED" w:rsidRDefault="00B57FED" w:rsidP="00DA5DFD">
      <w:pPr>
        <w:spacing w:line="276" w:lineRule="auto"/>
        <w:ind w:left="360"/>
        <w:rPr>
          <w:lang w:val="en-GB"/>
        </w:rPr>
      </w:pPr>
      <w:r>
        <w:rPr>
          <w:lang w:val="en-GB"/>
        </w:rPr>
        <w:t xml:space="preserve">2: </w:t>
      </w:r>
      <w:r w:rsidRPr="00194545">
        <w:rPr>
          <w:lang w:val="en-GB"/>
        </w:rPr>
        <w:t>The card's ID will appear in the section of UID. Copy the card ID</w:t>
      </w:r>
      <w:r>
        <w:rPr>
          <w:lang w:val="en-GB"/>
        </w:rPr>
        <w:t>.</w:t>
      </w:r>
    </w:p>
    <w:p w14:paraId="08192949" w14:textId="77777777" w:rsidR="00B57FED" w:rsidRDefault="00B57FED" w:rsidP="00DA5DFD">
      <w:pPr>
        <w:spacing w:line="276" w:lineRule="auto"/>
        <w:ind w:left="360"/>
        <w:rPr>
          <w:lang w:val="en-GB"/>
        </w:rPr>
      </w:pPr>
      <w:r>
        <w:rPr>
          <w:noProof/>
        </w:rPr>
        <w:drawing>
          <wp:inline distT="0" distB="0" distL="0" distR="0" wp14:anchorId="486F2A43" wp14:editId="6BB537B6">
            <wp:extent cx="5760720" cy="525780"/>
            <wp:effectExtent l="0" t="0" r="0" b="7620"/>
            <wp:docPr id="99437881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8">
                      <a:extLst>
                        <a:ext uri="{28A0092B-C50C-407E-A947-70E740481C1C}">
                          <a14:useLocalDpi xmlns:a14="http://schemas.microsoft.com/office/drawing/2010/main" val="0"/>
                        </a:ext>
                      </a:extLst>
                    </a:blip>
                    <a:stretch>
                      <a:fillRect/>
                    </a:stretch>
                  </pic:blipFill>
                  <pic:spPr>
                    <a:xfrm>
                      <a:off x="0" y="0"/>
                      <a:ext cx="5760720" cy="525780"/>
                    </a:xfrm>
                    <a:prstGeom prst="rect">
                      <a:avLst/>
                    </a:prstGeom>
                  </pic:spPr>
                </pic:pic>
              </a:graphicData>
            </a:graphic>
          </wp:inline>
        </w:drawing>
      </w:r>
    </w:p>
    <w:p w14:paraId="485194FC" w14:textId="77777777" w:rsidR="00B57FED" w:rsidRDefault="00B57FED" w:rsidP="00DA5DFD">
      <w:pPr>
        <w:spacing w:line="276" w:lineRule="auto"/>
        <w:ind w:left="360"/>
        <w:rPr>
          <w:lang w:val="en-GB"/>
        </w:rPr>
      </w:pPr>
    </w:p>
    <w:p w14:paraId="7CCD5B9D" w14:textId="77777777" w:rsidR="00B57FED" w:rsidRDefault="00B57FED" w:rsidP="00DA5DFD">
      <w:pPr>
        <w:spacing w:line="276" w:lineRule="auto"/>
        <w:ind w:left="360"/>
        <w:rPr>
          <w:lang w:val="en-GB"/>
        </w:rPr>
      </w:pPr>
      <w:r>
        <w:rPr>
          <w:lang w:val="en-GB"/>
        </w:rPr>
        <w:t>3: Choose the Directory option.</w:t>
      </w:r>
    </w:p>
    <w:p w14:paraId="6D408E98" w14:textId="77777777" w:rsidR="00B57FED" w:rsidRDefault="00B57FED" w:rsidP="00DA5DFD">
      <w:pPr>
        <w:spacing w:line="276" w:lineRule="auto"/>
        <w:ind w:left="360"/>
        <w:rPr>
          <w:lang w:val="en-GB"/>
        </w:rPr>
      </w:pPr>
    </w:p>
    <w:p w14:paraId="60AB4119" w14:textId="77777777" w:rsidR="00B57FED" w:rsidRDefault="00B57FED" w:rsidP="00DA5DFD">
      <w:pPr>
        <w:spacing w:line="276" w:lineRule="auto"/>
        <w:ind w:left="1776" w:firstLine="348"/>
        <w:rPr>
          <w:lang w:val="en-GB"/>
        </w:rPr>
      </w:pPr>
      <w:r>
        <w:rPr>
          <w:noProof/>
        </w:rPr>
        <w:drawing>
          <wp:inline distT="0" distB="0" distL="0" distR="0" wp14:anchorId="2227261F" wp14:editId="52EE4768">
            <wp:extent cx="3038899" cy="1495634"/>
            <wp:effectExtent l="0" t="0" r="0" b="9525"/>
            <wp:docPr id="1997421248" name="Picture 4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9">
                      <a:extLst>
                        <a:ext uri="{28A0092B-C50C-407E-A947-70E740481C1C}">
                          <a14:useLocalDpi xmlns:a14="http://schemas.microsoft.com/office/drawing/2010/main" val="0"/>
                        </a:ext>
                      </a:extLst>
                    </a:blip>
                    <a:stretch>
                      <a:fillRect/>
                    </a:stretch>
                  </pic:blipFill>
                  <pic:spPr>
                    <a:xfrm>
                      <a:off x="0" y="0"/>
                      <a:ext cx="3038899" cy="1495634"/>
                    </a:xfrm>
                    <a:prstGeom prst="rect">
                      <a:avLst/>
                    </a:prstGeom>
                  </pic:spPr>
                </pic:pic>
              </a:graphicData>
            </a:graphic>
          </wp:inline>
        </w:drawing>
      </w:r>
    </w:p>
    <w:p w14:paraId="24ED3ADE" w14:textId="77777777" w:rsidR="00B57FED" w:rsidRDefault="00B57FED" w:rsidP="00DA5DFD">
      <w:pPr>
        <w:spacing w:line="276" w:lineRule="auto"/>
        <w:ind w:left="1776" w:firstLine="348"/>
        <w:rPr>
          <w:lang w:val="en-GB"/>
        </w:rPr>
      </w:pPr>
    </w:p>
    <w:p w14:paraId="3BF827DF" w14:textId="77777777" w:rsidR="00B57FED" w:rsidRDefault="00B57FED" w:rsidP="00DA5DFD">
      <w:pPr>
        <w:spacing w:line="276" w:lineRule="auto"/>
        <w:rPr>
          <w:lang w:val="en-GB"/>
        </w:rPr>
      </w:pPr>
      <w:r>
        <w:rPr>
          <w:lang w:val="en-GB"/>
        </w:rPr>
        <w:t xml:space="preserve">       4: </w:t>
      </w:r>
      <w:r w:rsidRPr="00194545">
        <w:rPr>
          <w:lang w:val="en-GB"/>
        </w:rPr>
        <w:t>Select the user and under the section User Cards, enter the card IDs. And lastly, save the settings</w:t>
      </w:r>
      <w:r>
        <w:rPr>
          <w:lang w:val="en-GB"/>
        </w:rPr>
        <w:t>.</w:t>
      </w:r>
    </w:p>
    <w:p w14:paraId="3A1E6BF5" w14:textId="77777777" w:rsidR="00B57FED" w:rsidRDefault="00B57FED" w:rsidP="00DA5DFD">
      <w:pPr>
        <w:spacing w:line="276" w:lineRule="auto"/>
        <w:rPr>
          <w:lang w:val="en-GB"/>
        </w:rPr>
      </w:pPr>
      <w:r>
        <w:rPr>
          <w:noProof/>
        </w:rPr>
        <w:lastRenderedPageBreak/>
        <w:drawing>
          <wp:inline distT="0" distB="0" distL="0" distR="0" wp14:anchorId="1A3639F3" wp14:editId="2D59D899">
            <wp:extent cx="5760720" cy="1455420"/>
            <wp:effectExtent l="0" t="0" r="0" b="0"/>
            <wp:docPr id="1041337551" name="Picture 4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0">
                      <a:extLst>
                        <a:ext uri="{28A0092B-C50C-407E-A947-70E740481C1C}">
                          <a14:useLocalDpi xmlns:a14="http://schemas.microsoft.com/office/drawing/2010/main" val="0"/>
                        </a:ext>
                      </a:extLst>
                    </a:blip>
                    <a:stretch>
                      <a:fillRect/>
                    </a:stretch>
                  </pic:blipFill>
                  <pic:spPr>
                    <a:xfrm>
                      <a:off x="0" y="0"/>
                      <a:ext cx="5760720" cy="1455420"/>
                    </a:xfrm>
                    <a:prstGeom prst="rect">
                      <a:avLst/>
                    </a:prstGeom>
                  </pic:spPr>
                </pic:pic>
              </a:graphicData>
            </a:graphic>
          </wp:inline>
        </w:drawing>
      </w:r>
    </w:p>
    <w:p w14:paraId="3C205698" w14:textId="77777777" w:rsidR="00B57FED" w:rsidRDefault="00B57FED" w:rsidP="00DA5DFD">
      <w:pPr>
        <w:spacing w:line="276" w:lineRule="auto"/>
        <w:rPr>
          <w:lang w:val="en-GB"/>
        </w:rPr>
      </w:pPr>
    </w:p>
    <w:p w14:paraId="3FA6CEB9" w14:textId="77777777" w:rsidR="00B57FED" w:rsidRDefault="00B57FED" w:rsidP="00DA5DFD">
      <w:pPr>
        <w:spacing w:line="276" w:lineRule="auto"/>
        <w:ind w:left="360"/>
        <w:rPr>
          <w:lang w:val="en-GB"/>
        </w:rPr>
      </w:pPr>
    </w:p>
    <w:p w14:paraId="7D557050" w14:textId="77777777" w:rsidR="00B57FED" w:rsidRDefault="00B57FED" w:rsidP="00DA5DFD">
      <w:pPr>
        <w:spacing w:line="276" w:lineRule="auto"/>
        <w:ind w:left="360"/>
        <w:rPr>
          <w:lang w:val="en-GB"/>
        </w:rPr>
      </w:pPr>
    </w:p>
    <w:p w14:paraId="51C2967C" w14:textId="77777777" w:rsidR="00B57FED" w:rsidRDefault="00B57FED" w:rsidP="00DA5DFD">
      <w:pPr>
        <w:spacing w:line="276" w:lineRule="auto"/>
        <w:ind w:left="360"/>
        <w:rPr>
          <w:lang w:val="en-GB"/>
        </w:rPr>
      </w:pPr>
    </w:p>
    <w:p w14:paraId="311402C4" w14:textId="77777777" w:rsidR="00B57FED" w:rsidRDefault="00B57FED" w:rsidP="00DA5DFD">
      <w:pPr>
        <w:spacing w:line="276" w:lineRule="auto"/>
        <w:ind w:left="360"/>
        <w:rPr>
          <w:lang w:val="en-GB"/>
        </w:rPr>
      </w:pPr>
    </w:p>
    <w:p w14:paraId="67BAEC5F" w14:textId="77777777" w:rsidR="00B57FED" w:rsidRDefault="00B57FED" w:rsidP="00DA5DFD">
      <w:pPr>
        <w:spacing w:line="276" w:lineRule="auto"/>
        <w:rPr>
          <w:lang w:val="en-GB"/>
        </w:rPr>
      </w:pPr>
      <w:r>
        <w:rPr>
          <w:lang w:val="en-GB"/>
        </w:rPr>
        <w:t>Date of automation design: 07/17/2020</w:t>
      </w:r>
    </w:p>
    <w:p w14:paraId="090AEA2E" w14:textId="77777777" w:rsidR="00B57FED" w:rsidRDefault="00B57FED" w:rsidP="00DA5DFD">
      <w:pPr>
        <w:spacing w:line="276" w:lineRule="auto"/>
        <w:rPr>
          <w:lang w:val="en-GB"/>
        </w:rPr>
      </w:pPr>
    </w:p>
    <w:p w14:paraId="02C6AF3F" w14:textId="77777777" w:rsidR="00B57FED" w:rsidRDefault="00B57FED" w:rsidP="00DA5DFD">
      <w:pPr>
        <w:spacing w:line="276" w:lineRule="auto"/>
        <w:rPr>
          <w:bdr w:val="none" w:sz="0" w:space="0" w:color="auto" w:frame="1"/>
        </w:rPr>
      </w:pPr>
      <w:r>
        <w:rPr>
          <w:lang w:val="en-GB"/>
        </w:rPr>
        <w:t xml:space="preserve">Firmware Version: </w:t>
      </w:r>
      <w:r>
        <w:rPr>
          <w:bdr w:val="none" w:sz="0" w:space="0" w:color="auto" w:frame="1"/>
        </w:rPr>
        <w:t>2.29.1.38.8</w:t>
      </w:r>
    </w:p>
    <w:p w14:paraId="1B3DB0C5" w14:textId="77777777" w:rsidR="00B57FED" w:rsidRDefault="00B57FED" w:rsidP="00DA5DFD">
      <w:pPr>
        <w:spacing w:line="276" w:lineRule="auto"/>
        <w:rPr>
          <w:bdr w:val="none" w:sz="0" w:space="0" w:color="auto" w:frame="1"/>
        </w:rPr>
      </w:pPr>
    </w:p>
    <w:p w14:paraId="28B347D7" w14:textId="77777777" w:rsidR="00B57FED" w:rsidRDefault="00B57FED" w:rsidP="00DA5DFD">
      <w:pPr>
        <w:spacing w:line="276" w:lineRule="auto"/>
        <w:rPr>
          <w:lang w:val="en-GB"/>
        </w:rPr>
      </w:pPr>
      <w:r>
        <w:t>List of compatible Hardware:</w:t>
      </w:r>
    </w:p>
    <w:p w14:paraId="00D7DE86" w14:textId="77777777" w:rsidR="00B57FED" w:rsidRDefault="00B57FED" w:rsidP="00DA5DFD">
      <w:pPr>
        <w:pStyle w:val="Odstavecseseznamem"/>
        <w:numPr>
          <w:ilvl w:val="0"/>
          <w:numId w:val="3"/>
        </w:numPr>
        <w:spacing w:line="276" w:lineRule="auto"/>
        <w:rPr>
          <w:rFonts w:asciiTheme="minorHAnsi" w:eastAsiaTheme="minorEastAsia" w:hAnsiTheme="minorHAnsi" w:cstheme="minorBidi"/>
          <w:lang w:val="en-GB"/>
        </w:rPr>
      </w:pPr>
      <w:r w:rsidRPr="180B26FF">
        <w:rPr>
          <w:lang w:val="en-GB"/>
        </w:rPr>
        <w:t>2N IP Verso with RFID</w:t>
      </w:r>
    </w:p>
    <w:p w14:paraId="74805EDE" w14:textId="77777777" w:rsidR="00B57FED" w:rsidRDefault="00B57FED" w:rsidP="00DA5DFD">
      <w:pPr>
        <w:pStyle w:val="Odstavecseseznamem"/>
        <w:numPr>
          <w:ilvl w:val="0"/>
          <w:numId w:val="3"/>
        </w:numPr>
        <w:spacing w:line="276" w:lineRule="auto"/>
        <w:rPr>
          <w:rFonts w:asciiTheme="minorHAnsi" w:eastAsiaTheme="minorEastAsia" w:hAnsiTheme="minorHAnsi" w:cstheme="minorBidi"/>
          <w:lang w:val="en-GB"/>
        </w:rPr>
      </w:pPr>
      <w:r w:rsidRPr="180B26FF">
        <w:rPr>
          <w:lang w:val="en-GB"/>
        </w:rPr>
        <w:t>2N IP Vario with RFID</w:t>
      </w:r>
    </w:p>
    <w:p w14:paraId="7BC46095" w14:textId="77777777" w:rsidR="00B57FED" w:rsidRDefault="00B57FED" w:rsidP="00DA5DFD">
      <w:pPr>
        <w:pStyle w:val="Odstavecseseznamem"/>
        <w:numPr>
          <w:ilvl w:val="0"/>
          <w:numId w:val="3"/>
        </w:numPr>
        <w:spacing w:line="276" w:lineRule="auto"/>
        <w:rPr>
          <w:rFonts w:asciiTheme="minorHAnsi" w:eastAsiaTheme="minorEastAsia" w:hAnsiTheme="minorHAnsi" w:cstheme="minorBidi"/>
          <w:lang w:val="en-GB"/>
        </w:rPr>
      </w:pPr>
      <w:r w:rsidRPr="180B26FF">
        <w:rPr>
          <w:lang w:val="en-GB"/>
        </w:rPr>
        <w:t>2N IP Base with RFID</w:t>
      </w:r>
    </w:p>
    <w:p w14:paraId="37BA3C20" w14:textId="77777777" w:rsidR="00B57FED" w:rsidRDefault="00B57FED" w:rsidP="00DA5DFD">
      <w:pPr>
        <w:pStyle w:val="Odstavecseseznamem"/>
        <w:numPr>
          <w:ilvl w:val="0"/>
          <w:numId w:val="3"/>
        </w:numPr>
        <w:spacing w:line="276" w:lineRule="auto"/>
        <w:rPr>
          <w:rFonts w:asciiTheme="minorHAnsi" w:eastAsiaTheme="minorEastAsia" w:hAnsiTheme="minorHAnsi" w:cstheme="minorBidi"/>
          <w:lang w:val="en-GB"/>
        </w:rPr>
      </w:pPr>
      <w:r w:rsidRPr="180B26FF">
        <w:rPr>
          <w:lang w:val="en-GB"/>
        </w:rPr>
        <w:t>2N IP Force with RFID</w:t>
      </w:r>
    </w:p>
    <w:p w14:paraId="7EA1652C" w14:textId="77777777" w:rsidR="00B57FED" w:rsidRDefault="00B57FED" w:rsidP="00DA5DFD">
      <w:pPr>
        <w:pStyle w:val="Odstavecseseznamem"/>
        <w:numPr>
          <w:ilvl w:val="0"/>
          <w:numId w:val="3"/>
        </w:numPr>
        <w:spacing w:line="276" w:lineRule="auto"/>
        <w:rPr>
          <w:rFonts w:asciiTheme="minorHAnsi" w:eastAsiaTheme="minorEastAsia" w:hAnsiTheme="minorHAnsi" w:cstheme="minorBidi"/>
          <w:lang w:val="en-GB"/>
        </w:rPr>
      </w:pPr>
      <w:r w:rsidRPr="180B26FF">
        <w:rPr>
          <w:lang w:val="en-GB"/>
        </w:rPr>
        <w:t>2N LTE Verso RFID</w:t>
      </w:r>
    </w:p>
    <w:p w14:paraId="10B3491D" w14:textId="77777777" w:rsidR="00B57FED" w:rsidRDefault="00B57FED" w:rsidP="00DA5DFD">
      <w:pPr>
        <w:pStyle w:val="Odstavecseseznamem"/>
        <w:numPr>
          <w:ilvl w:val="0"/>
          <w:numId w:val="3"/>
        </w:numPr>
        <w:spacing w:line="276" w:lineRule="auto"/>
        <w:rPr>
          <w:rFonts w:asciiTheme="minorHAnsi" w:eastAsiaTheme="minorEastAsia" w:hAnsiTheme="minorHAnsi" w:cstheme="minorBidi"/>
          <w:lang w:val="en-GB"/>
        </w:rPr>
      </w:pPr>
      <w:r w:rsidRPr="180B26FF">
        <w:rPr>
          <w:lang w:val="en-GB"/>
        </w:rPr>
        <w:t>2N Access Unit 2.0 with RFID (Secured LED not available)</w:t>
      </w:r>
    </w:p>
    <w:p w14:paraId="4908A863" w14:textId="77777777" w:rsidR="00B57FED" w:rsidRDefault="00B57FED" w:rsidP="00DA5DFD">
      <w:pPr>
        <w:pStyle w:val="Odstavecseseznamem"/>
        <w:numPr>
          <w:ilvl w:val="0"/>
          <w:numId w:val="3"/>
        </w:numPr>
        <w:spacing w:line="276" w:lineRule="auto"/>
        <w:rPr>
          <w:rFonts w:asciiTheme="minorHAnsi" w:eastAsiaTheme="minorEastAsia" w:hAnsiTheme="minorHAnsi" w:cstheme="minorBidi"/>
          <w:sz w:val="21"/>
          <w:szCs w:val="21"/>
          <w:lang w:val="en-US"/>
        </w:rPr>
      </w:pPr>
      <w:r w:rsidRPr="180B26FF">
        <w:rPr>
          <w:rFonts w:ascii="Segoe UI" w:eastAsia="Times New Roman" w:hAnsi="Segoe UI" w:cs="Segoe UI"/>
          <w:sz w:val="21"/>
          <w:szCs w:val="21"/>
          <w:lang w:val="en-US"/>
        </w:rPr>
        <w:t>2N Access Unit with RFID</w:t>
      </w:r>
    </w:p>
    <w:p w14:paraId="6C30C969" w14:textId="77777777" w:rsidR="00B57FED" w:rsidRPr="00176F6C" w:rsidRDefault="00B57FED" w:rsidP="00DA5DFD">
      <w:pPr>
        <w:spacing w:line="276" w:lineRule="auto"/>
        <w:rPr>
          <w:lang w:val="en-GB"/>
        </w:rPr>
      </w:pPr>
    </w:p>
    <w:p w14:paraId="26ABAD1E" w14:textId="77777777" w:rsidR="00B57FED" w:rsidRPr="009C7C4F" w:rsidRDefault="00B57FED" w:rsidP="00DA5DFD">
      <w:pPr>
        <w:spacing w:line="276" w:lineRule="auto"/>
        <w:rPr>
          <w:rFonts w:ascii="Segoe UI" w:eastAsia="Times New Roman" w:hAnsi="Segoe UI" w:cs="Segoe UI"/>
          <w:sz w:val="21"/>
          <w:szCs w:val="21"/>
          <w:lang w:val="en-US"/>
        </w:rPr>
      </w:pPr>
      <w:r w:rsidRPr="009C7C4F">
        <w:rPr>
          <w:rFonts w:ascii="Segoe UI" w:eastAsia="Times New Roman" w:hAnsi="Segoe UI" w:cs="Segoe UI"/>
          <w:sz w:val="21"/>
          <w:szCs w:val="21"/>
          <w:lang w:val="en-US"/>
        </w:rPr>
        <w:t>List of adjustable user credentials</w:t>
      </w:r>
      <w:r w:rsidRPr="009C7C4F">
        <w:rPr>
          <w:lang w:val="en-GB"/>
        </w:rPr>
        <w:t>:</w:t>
      </w:r>
    </w:p>
    <w:p w14:paraId="231D2800" w14:textId="77777777" w:rsidR="00B57FED" w:rsidRDefault="00B57FED" w:rsidP="00DA5DFD">
      <w:pPr>
        <w:pStyle w:val="Odstavecseseznamem"/>
        <w:numPr>
          <w:ilvl w:val="0"/>
          <w:numId w:val="5"/>
        </w:numPr>
        <w:spacing w:line="276" w:lineRule="auto"/>
        <w:rPr>
          <w:lang w:val="en-GB"/>
        </w:rPr>
      </w:pPr>
      <w:r>
        <w:rPr>
          <w:lang w:val="en-GB"/>
        </w:rPr>
        <w:t>Users</w:t>
      </w:r>
    </w:p>
    <w:p w14:paraId="30944225" w14:textId="77777777" w:rsidR="00B57FED" w:rsidRDefault="00B57FED" w:rsidP="00DA5DFD">
      <w:pPr>
        <w:pStyle w:val="Odstavecseseznamem"/>
        <w:numPr>
          <w:ilvl w:val="0"/>
          <w:numId w:val="5"/>
        </w:numPr>
        <w:spacing w:line="276" w:lineRule="auto"/>
        <w:rPr>
          <w:lang w:val="en-GB"/>
        </w:rPr>
      </w:pPr>
      <w:r>
        <w:rPr>
          <w:lang w:val="en-GB"/>
        </w:rPr>
        <w:t>Cards</w:t>
      </w:r>
    </w:p>
    <w:p w14:paraId="42BA5D7B" w14:textId="77777777" w:rsidR="00B57FED" w:rsidRDefault="00B57FED" w:rsidP="00DA5DFD">
      <w:pPr>
        <w:pStyle w:val="Odstavecseseznamem"/>
        <w:numPr>
          <w:ilvl w:val="0"/>
          <w:numId w:val="5"/>
        </w:numPr>
        <w:spacing w:line="276" w:lineRule="auto"/>
        <w:rPr>
          <w:lang w:val="en-GB"/>
        </w:rPr>
      </w:pPr>
      <w:r>
        <w:rPr>
          <w:lang w:val="en-GB"/>
        </w:rPr>
        <w:t>Fobs</w:t>
      </w:r>
    </w:p>
    <w:p w14:paraId="02A121F0" w14:textId="77777777" w:rsidR="00B57FED" w:rsidRDefault="00B57FED" w:rsidP="00DA5DFD">
      <w:pPr>
        <w:spacing w:line="276" w:lineRule="auto"/>
        <w:rPr>
          <w:lang w:val="en-GB"/>
        </w:rPr>
      </w:pPr>
      <w:r>
        <w:rPr>
          <w:lang w:val="en-GB"/>
        </w:rPr>
        <w:t>List of automation parameters:</w:t>
      </w:r>
    </w:p>
    <w:p w14:paraId="7A9F9707" w14:textId="77777777" w:rsidR="00B57FED" w:rsidRDefault="00B57FED" w:rsidP="00DA5DFD">
      <w:pPr>
        <w:pStyle w:val="Odstavecseseznamem"/>
        <w:numPr>
          <w:ilvl w:val="0"/>
          <w:numId w:val="5"/>
        </w:numPr>
        <w:spacing w:line="276" w:lineRule="auto"/>
        <w:rPr>
          <w:lang w:val="en-GB"/>
        </w:rPr>
      </w:pPr>
      <w:r>
        <w:rPr>
          <w:lang w:val="en-GB"/>
        </w:rPr>
        <w:t>Card</w:t>
      </w:r>
    </w:p>
    <w:p w14:paraId="5771D324" w14:textId="77777777" w:rsidR="00B57FED" w:rsidRDefault="00B57FED" w:rsidP="00DA5DFD">
      <w:pPr>
        <w:pStyle w:val="Odstavecseseznamem"/>
        <w:numPr>
          <w:ilvl w:val="0"/>
          <w:numId w:val="5"/>
        </w:numPr>
        <w:spacing w:line="276" w:lineRule="auto"/>
        <w:rPr>
          <w:lang w:val="en-GB"/>
        </w:rPr>
      </w:pPr>
      <w:r>
        <w:rPr>
          <w:lang w:val="en-GB"/>
        </w:rPr>
        <w:t>Reader</w:t>
      </w:r>
    </w:p>
    <w:p w14:paraId="44BDF6B3" w14:textId="77777777" w:rsidR="00B57FED" w:rsidRDefault="00B57FED" w:rsidP="00DA5DFD">
      <w:pPr>
        <w:pStyle w:val="Odstavecseseznamem"/>
        <w:numPr>
          <w:ilvl w:val="0"/>
          <w:numId w:val="5"/>
        </w:numPr>
        <w:spacing w:line="276" w:lineRule="auto"/>
        <w:rPr>
          <w:lang w:val="en-GB"/>
        </w:rPr>
      </w:pPr>
      <w:r>
        <w:rPr>
          <w:lang w:val="en-GB"/>
        </w:rPr>
        <w:t>Direction</w:t>
      </w:r>
    </w:p>
    <w:p w14:paraId="46AE1D13" w14:textId="77777777" w:rsidR="00B57FED" w:rsidRDefault="00B57FED" w:rsidP="00DA5DFD">
      <w:pPr>
        <w:pStyle w:val="Odstavecseseznamem"/>
        <w:numPr>
          <w:ilvl w:val="0"/>
          <w:numId w:val="5"/>
        </w:numPr>
        <w:spacing w:line="276" w:lineRule="auto"/>
        <w:rPr>
          <w:lang w:val="en-GB"/>
        </w:rPr>
      </w:pPr>
      <w:r>
        <w:rPr>
          <w:lang w:val="en-GB"/>
        </w:rPr>
        <w:t>Reset Value</w:t>
      </w:r>
    </w:p>
    <w:p w14:paraId="209E38E5" w14:textId="77777777" w:rsidR="00B57FED" w:rsidRDefault="00B57FED" w:rsidP="00DA5DFD">
      <w:pPr>
        <w:pStyle w:val="Odstavecseseznamem"/>
        <w:numPr>
          <w:ilvl w:val="0"/>
          <w:numId w:val="5"/>
        </w:numPr>
        <w:spacing w:line="276" w:lineRule="auto"/>
        <w:rPr>
          <w:lang w:val="en-GB"/>
        </w:rPr>
      </w:pPr>
      <w:r>
        <w:rPr>
          <w:lang w:val="en-GB"/>
        </w:rPr>
        <w:t>Output</w:t>
      </w:r>
    </w:p>
    <w:p w14:paraId="70F97E9B" w14:textId="77777777" w:rsidR="00B57FED" w:rsidRDefault="00B57FED" w:rsidP="00DA5DFD">
      <w:pPr>
        <w:pStyle w:val="Odstavecseseznamem"/>
        <w:numPr>
          <w:ilvl w:val="0"/>
          <w:numId w:val="5"/>
        </w:numPr>
        <w:spacing w:line="276" w:lineRule="auto"/>
        <w:rPr>
          <w:lang w:val="en-GB"/>
        </w:rPr>
      </w:pPr>
      <w:r w:rsidRPr="5F01674E">
        <w:rPr>
          <w:lang w:val="en-GB"/>
        </w:rPr>
        <w:t>Level</w:t>
      </w:r>
    </w:p>
    <w:p w14:paraId="2E7B0336" w14:textId="77777777" w:rsidR="00B57FED" w:rsidRDefault="00B57FED" w:rsidP="00DA5DFD">
      <w:pPr>
        <w:spacing w:line="276" w:lineRule="auto"/>
        <w:rPr>
          <w:lang w:val="en-GB"/>
        </w:rPr>
      </w:pPr>
    </w:p>
    <w:p w14:paraId="4036EEAE" w14:textId="77777777" w:rsidR="00B57FED" w:rsidRDefault="00B57FED" w:rsidP="00DA5DFD">
      <w:pPr>
        <w:spacing w:line="276" w:lineRule="auto"/>
        <w:rPr>
          <w:lang w:val="fr-FR"/>
        </w:rPr>
      </w:pPr>
      <w:r w:rsidRPr="5F01674E">
        <w:rPr>
          <w:lang w:val="fr-FR"/>
        </w:rPr>
        <w:t>Requirements:</w:t>
      </w:r>
    </w:p>
    <w:p w14:paraId="166F6EAB" w14:textId="77777777" w:rsidR="00B57FED" w:rsidRDefault="00B57FED" w:rsidP="00DA5DFD">
      <w:pPr>
        <w:pStyle w:val="Odstavecseseznamem"/>
        <w:numPr>
          <w:ilvl w:val="0"/>
          <w:numId w:val="2"/>
        </w:numPr>
        <w:spacing w:line="276" w:lineRule="auto"/>
        <w:rPr>
          <w:rFonts w:asciiTheme="minorHAnsi" w:eastAsiaTheme="minorEastAsia" w:hAnsiTheme="minorHAnsi" w:cstheme="minorBidi"/>
          <w:lang w:val="en-GB"/>
        </w:rPr>
      </w:pPr>
      <w:r w:rsidRPr="5F01674E">
        <w:rPr>
          <w:lang w:val="en-GB"/>
        </w:rPr>
        <w:t>2N Intercom with Card Reader</w:t>
      </w:r>
    </w:p>
    <w:p w14:paraId="4BF54759" w14:textId="4DA74E9D" w:rsidR="00B57FED" w:rsidRDefault="00B57FED" w:rsidP="00DA5DFD">
      <w:pPr>
        <w:pStyle w:val="Odstavecseseznamem"/>
        <w:numPr>
          <w:ilvl w:val="0"/>
          <w:numId w:val="2"/>
        </w:numPr>
        <w:spacing w:line="276" w:lineRule="auto"/>
        <w:rPr>
          <w:lang w:val="en-GB"/>
        </w:rPr>
      </w:pPr>
      <w:r w:rsidRPr="5F01674E">
        <w:rPr>
          <w:lang w:val="en-GB"/>
        </w:rPr>
        <w:t>2N Enhanced Integration license (or Gold license)</w:t>
      </w:r>
      <w:r w:rsidR="00882535">
        <w:rPr>
          <w:lang w:val="en-GB"/>
        </w:rPr>
        <w:t xml:space="preserve"> </w:t>
      </w:r>
      <w:r w:rsidR="00882535" w:rsidRPr="00882535">
        <w:rPr>
          <w:lang w:val="en-GB"/>
        </w:rPr>
        <w:t>*Not applicable to the USA</w:t>
      </w:r>
    </w:p>
    <w:p w14:paraId="33BD5556" w14:textId="77777777" w:rsidR="002747DE" w:rsidRDefault="002747DE" w:rsidP="00DA5DFD">
      <w:pPr>
        <w:pStyle w:val="Nadpis2"/>
        <w:spacing w:line="276" w:lineRule="auto"/>
      </w:pPr>
    </w:p>
    <w:sectPr w:rsidR="002747DE" w:rsidSect="00003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7D1"/>
    <w:multiLevelType w:val="hybridMultilevel"/>
    <w:tmpl w:val="E3C82FCC"/>
    <w:lvl w:ilvl="0" w:tplc="EC6EC38E">
      <w:start w:val="1"/>
      <w:numFmt w:val="decimal"/>
      <w:lvlText w:val="%1."/>
      <w:lvlJc w:val="left"/>
      <w:pPr>
        <w:ind w:left="720" w:hanging="360"/>
      </w:pPr>
    </w:lvl>
    <w:lvl w:ilvl="1" w:tplc="CF1E2E64">
      <w:start w:val="1"/>
      <w:numFmt w:val="lowerLetter"/>
      <w:lvlText w:val="%2."/>
      <w:lvlJc w:val="left"/>
      <w:pPr>
        <w:ind w:left="1440" w:hanging="360"/>
      </w:pPr>
    </w:lvl>
    <w:lvl w:ilvl="2" w:tplc="0B7868D6">
      <w:start w:val="1"/>
      <w:numFmt w:val="lowerRoman"/>
      <w:lvlText w:val="%3."/>
      <w:lvlJc w:val="right"/>
      <w:pPr>
        <w:ind w:left="2160" w:hanging="180"/>
      </w:pPr>
    </w:lvl>
    <w:lvl w:ilvl="3" w:tplc="370ADF0C">
      <w:start w:val="1"/>
      <w:numFmt w:val="decimal"/>
      <w:lvlText w:val="%4."/>
      <w:lvlJc w:val="left"/>
      <w:pPr>
        <w:ind w:left="2880" w:hanging="360"/>
      </w:pPr>
    </w:lvl>
    <w:lvl w:ilvl="4" w:tplc="658AFECE">
      <w:start w:val="1"/>
      <w:numFmt w:val="lowerLetter"/>
      <w:lvlText w:val="%5."/>
      <w:lvlJc w:val="left"/>
      <w:pPr>
        <w:ind w:left="3600" w:hanging="360"/>
      </w:pPr>
    </w:lvl>
    <w:lvl w:ilvl="5" w:tplc="DD2EDB58">
      <w:start w:val="1"/>
      <w:numFmt w:val="lowerRoman"/>
      <w:lvlText w:val="%6."/>
      <w:lvlJc w:val="right"/>
      <w:pPr>
        <w:ind w:left="4320" w:hanging="180"/>
      </w:pPr>
    </w:lvl>
    <w:lvl w:ilvl="6" w:tplc="79DC67E2">
      <w:start w:val="1"/>
      <w:numFmt w:val="decimal"/>
      <w:lvlText w:val="%7."/>
      <w:lvlJc w:val="left"/>
      <w:pPr>
        <w:ind w:left="5040" w:hanging="360"/>
      </w:pPr>
    </w:lvl>
    <w:lvl w:ilvl="7" w:tplc="BE3C9B7E">
      <w:start w:val="1"/>
      <w:numFmt w:val="lowerLetter"/>
      <w:lvlText w:val="%8."/>
      <w:lvlJc w:val="left"/>
      <w:pPr>
        <w:ind w:left="5760" w:hanging="360"/>
      </w:pPr>
    </w:lvl>
    <w:lvl w:ilvl="8" w:tplc="9D820712">
      <w:start w:val="1"/>
      <w:numFmt w:val="lowerRoman"/>
      <w:lvlText w:val="%9."/>
      <w:lvlJc w:val="right"/>
      <w:pPr>
        <w:ind w:left="6480" w:hanging="180"/>
      </w:pPr>
    </w:lvl>
  </w:abstractNum>
  <w:abstractNum w:abstractNumId="1" w15:restartNumberingAfterBreak="0">
    <w:nsid w:val="118E3A49"/>
    <w:multiLevelType w:val="hybridMultilevel"/>
    <w:tmpl w:val="920AF5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F7929"/>
    <w:multiLevelType w:val="hybridMultilevel"/>
    <w:tmpl w:val="F7A4EB68"/>
    <w:lvl w:ilvl="0" w:tplc="AEAA5BB6">
      <w:start w:val="1"/>
      <w:numFmt w:val="decimal"/>
      <w:lvlText w:val="%1."/>
      <w:lvlJc w:val="left"/>
      <w:pPr>
        <w:ind w:left="720" w:hanging="360"/>
      </w:pPr>
    </w:lvl>
    <w:lvl w:ilvl="1" w:tplc="A7D40C24">
      <w:start w:val="1"/>
      <w:numFmt w:val="lowerLetter"/>
      <w:lvlText w:val="%2."/>
      <w:lvlJc w:val="left"/>
      <w:pPr>
        <w:ind w:left="1440" w:hanging="360"/>
      </w:pPr>
    </w:lvl>
    <w:lvl w:ilvl="2" w:tplc="11DEF3AA">
      <w:start w:val="1"/>
      <w:numFmt w:val="lowerRoman"/>
      <w:lvlText w:val="%3."/>
      <w:lvlJc w:val="right"/>
      <w:pPr>
        <w:ind w:left="2160" w:hanging="180"/>
      </w:pPr>
    </w:lvl>
    <w:lvl w:ilvl="3" w:tplc="59101028">
      <w:start w:val="1"/>
      <w:numFmt w:val="decimal"/>
      <w:lvlText w:val="%4."/>
      <w:lvlJc w:val="left"/>
      <w:pPr>
        <w:ind w:left="2880" w:hanging="360"/>
      </w:pPr>
    </w:lvl>
    <w:lvl w:ilvl="4" w:tplc="19B0EED8">
      <w:start w:val="1"/>
      <w:numFmt w:val="lowerLetter"/>
      <w:lvlText w:val="%5."/>
      <w:lvlJc w:val="left"/>
      <w:pPr>
        <w:ind w:left="3600" w:hanging="360"/>
      </w:pPr>
    </w:lvl>
    <w:lvl w:ilvl="5" w:tplc="63308184">
      <w:start w:val="1"/>
      <w:numFmt w:val="lowerRoman"/>
      <w:lvlText w:val="%6."/>
      <w:lvlJc w:val="right"/>
      <w:pPr>
        <w:ind w:left="4320" w:hanging="180"/>
      </w:pPr>
    </w:lvl>
    <w:lvl w:ilvl="6" w:tplc="39E2FECA">
      <w:start w:val="1"/>
      <w:numFmt w:val="decimal"/>
      <w:lvlText w:val="%7."/>
      <w:lvlJc w:val="left"/>
      <w:pPr>
        <w:ind w:left="5040" w:hanging="360"/>
      </w:pPr>
    </w:lvl>
    <w:lvl w:ilvl="7" w:tplc="2CFAE994">
      <w:start w:val="1"/>
      <w:numFmt w:val="lowerLetter"/>
      <w:lvlText w:val="%8."/>
      <w:lvlJc w:val="left"/>
      <w:pPr>
        <w:ind w:left="5760" w:hanging="360"/>
      </w:pPr>
    </w:lvl>
    <w:lvl w:ilvl="8" w:tplc="5A7A5228">
      <w:start w:val="1"/>
      <w:numFmt w:val="lowerRoman"/>
      <w:lvlText w:val="%9."/>
      <w:lvlJc w:val="right"/>
      <w:pPr>
        <w:ind w:left="6480" w:hanging="180"/>
      </w:pPr>
    </w:lvl>
  </w:abstractNum>
  <w:abstractNum w:abstractNumId="3" w15:restartNumberingAfterBreak="0">
    <w:nsid w:val="1B694C98"/>
    <w:multiLevelType w:val="hybridMultilevel"/>
    <w:tmpl w:val="2E8E4352"/>
    <w:lvl w:ilvl="0" w:tplc="EEFCD788">
      <w:start w:val="1"/>
      <w:numFmt w:val="decimal"/>
      <w:lvlText w:val="%1."/>
      <w:lvlJc w:val="left"/>
      <w:pPr>
        <w:ind w:left="720" w:hanging="360"/>
      </w:pPr>
    </w:lvl>
    <w:lvl w:ilvl="1" w:tplc="F9F49780">
      <w:start w:val="1"/>
      <w:numFmt w:val="lowerLetter"/>
      <w:lvlText w:val="%2."/>
      <w:lvlJc w:val="left"/>
      <w:pPr>
        <w:ind w:left="1440" w:hanging="360"/>
      </w:pPr>
    </w:lvl>
    <w:lvl w:ilvl="2" w:tplc="B82E32EC">
      <w:start w:val="1"/>
      <w:numFmt w:val="lowerRoman"/>
      <w:lvlText w:val="%3."/>
      <w:lvlJc w:val="right"/>
      <w:pPr>
        <w:ind w:left="2160" w:hanging="180"/>
      </w:pPr>
    </w:lvl>
    <w:lvl w:ilvl="3" w:tplc="DD34AB00">
      <w:start w:val="1"/>
      <w:numFmt w:val="decimal"/>
      <w:lvlText w:val="%4."/>
      <w:lvlJc w:val="left"/>
      <w:pPr>
        <w:ind w:left="2880" w:hanging="360"/>
      </w:pPr>
    </w:lvl>
    <w:lvl w:ilvl="4" w:tplc="CCBA73EA">
      <w:start w:val="1"/>
      <w:numFmt w:val="lowerLetter"/>
      <w:lvlText w:val="%5."/>
      <w:lvlJc w:val="left"/>
      <w:pPr>
        <w:ind w:left="3600" w:hanging="360"/>
      </w:pPr>
    </w:lvl>
    <w:lvl w:ilvl="5" w:tplc="68D07514">
      <w:start w:val="1"/>
      <w:numFmt w:val="lowerRoman"/>
      <w:lvlText w:val="%6."/>
      <w:lvlJc w:val="right"/>
      <w:pPr>
        <w:ind w:left="4320" w:hanging="180"/>
      </w:pPr>
    </w:lvl>
    <w:lvl w:ilvl="6" w:tplc="1EC036C4">
      <w:start w:val="1"/>
      <w:numFmt w:val="decimal"/>
      <w:lvlText w:val="%7."/>
      <w:lvlJc w:val="left"/>
      <w:pPr>
        <w:ind w:left="5040" w:hanging="360"/>
      </w:pPr>
    </w:lvl>
    <w:lvl w:ilvl="7" w:tplc="676894AE">
      <w:start w:val="1"/>
      <w:numFmt w:val="lowerLetter"/>
      <w:lvlText w:val="%8."/>
      <w:lvlJc w:val="left"/>
      <w:pPr>
        <w:ind w:left="5760" w:hanging="360"/>
      </w:pPr>
    </w:lvl>
    <w:lvl w:ilvl="8" w:tplc="3A94A93E">
      <w:start w:val="1"/>
      <w:numFmt w:val="lowerRoman"/>
      <w:lvlText w:val="%9."/>
      <w:lvlJc w:val="right"/>
      <w:pPr>
        <w:ind w:left="6480" w:hanging="180"/>
      </w:pPr>
    </w:lvl>
  </w:abstractNum>
  <w:abstractNum w:abstractNumId="4" w15:restartNumberingAfterBreak="0">
    <w:nsid w:val="2D832C19"/>
    <w:multiLevelType w:val="hybridMultilevel"/>
    <w:tmpl w:val="0CF2F7D6"/>
    <w:lvl w:ilvl="0" w:tplc="523E7072">
      <w:start w:val="1"/>
      <w:numFmt w:val="bullet"/>
      <w:lvlText w:val="-"/>
      <w:lvlJc w:val="left"/>
      <w:pPr>
        <w:ind w:left="720" w:hanging="360"/>
      </w:pPr>
      <w:rPr>
        <w:rFonts w:ascii="Calibri" w:hAnsi="Calibri" w:hint="default"/>
      </w:rPr>
    </w:lvl>
    <w:lvl w:ilvl="1" w:tplc="29540152">
      <w:start w:val="1"/>
      <w:numFmt w:val="bullet"/>
      <w:lvlText w:val="o"/>
      <w:lvlJc w:val="left"/>
      <w:pPr>
        <w:ind w:left="1440" w:hanging="360"/>
      </w:pPr>
      <w:rPr>
        <w:rFonts w:ascii="Courier New" w:hAnsi="Courier New" w:hint="default"/>
      </w:rPr>
    </w:lvl>
    <w:lvl w:ilvl="2" w:tplc="ECDEA216">
      <w:start w:val="1"/>
      <w:numFmt w:val="bullet"/>
      <w:lvlText w:val=""/>
      <w:lvlJc w:val="left"/>
      <w:pPr>
        <w:ind w:left="2160" w:hanging="360"/>
      </w:pPr>
      <w:rPr>
        <w:rFonts w:ascii="Wingdings" w:hAnsi="Wingdings" w:hint="default"/>
      </w:rPr>
    </w:lvl>
    <w:lvl w:ilvl="3" w:tplc="A21EE5F0">
      <w:start w:val="1"/>
      <w:numFmt w:val="bullet"/>
      <w:lvlText w:val=""/>
      <w:lvlJc w:val="left"/>
      <w:pPr>
        <w:ind w:left="2880" w:hanging="360"/>
      </w:pPr>
      <w:rPr>
        <w:rFonts w:ascii="Symbol" w:hAnsi="Symbol" w:hint="default"/>
      </w:rPr>
    </w:lvl>
    <w:lvl w:ilvl="4" w:tplc="C2DE35E8">
      <w:start w:val="1"/>
      <w:numFmt w:val="bullet"/>
      <w:lvlText w:val="o"/>
      <w:lvlJc w:val="left"/>
      <w:pPr>
        <w:ind w:left="3600" w:hanging="360"/>
      </w:pPr>
      <w:rPr>
        <w:rFonts w:ascii="Courier New" w:hAnsi="Courier New" w:hint="default"/>
      </w:rPr>
    </w:lvl>
    <w:lvl w:ilvl="5" w:tplc="9630208C">
      <w:start w:val="1"/>
      <w:numFmt w:val="bullet"/>
      <w:lvlText w:val=""/>
      <w:lvlJc w:val="left"/>
      <w:pPr>
        <w:ind w:left="4320" w:hanging="360"/>
      </w:pPr>
      <w:rPr>
        <w:rFonts w:ascii="Wingdings" w:hAnsi="Wingdings" w:hint="default"/>
      </w:rPr>
    </w:lvl>
    <w:lvl w:ilvl="6" w:tplc="041E6406">
      <w:start w:val="1"/>
      <w:numFmt w:val="bullet"/>
      <w:lvlText w:val=""/>
      <w:lvlJc w:val="left"/>
      <w:pPr>
        <w:ind w:left="5040" w:hanging="360"/>
      </w:pPr>
      <w:rPr>
        <w:rFonts w:ascii="Symbol" w:hAnsi="Symbol" w:hint="default"/>
      </w:rPr>
    </w:lvl>
    <w:lvl w:ilvl="7" w:tplc="B0EE0B2A">
      <w:start w:val="1"/>
      <w:numFmt w:val="bullet"/>
      <w:lvlText w:val="o"/>
      <w:lvlJc w:val="left"/>
      <w:pPr>
        <w:ind w:left="5760" w:hanging="360"/>
      </w:pPr>
      <w:rPr>
        <w:rFonts w:ascii="Courier New" w:hAnsi="Courier New" w:hint="default"/>
      </w:rPr>
    </w:lvl>
    <w:lvl w:ilvl="8" w:tplc="C5420ABE">
      <w:start w:val="1"/>
      <w:numFmt w:val="bullet"/>
      <w:lvlText w:val=""/>
      <w:lvlJc w:val="left"/>
      <w:pPr>
        <w:ind w:left="6480" w:hanging="360"/>
      </w:pPr>
      <w:rPr>
        <w:rFonts w:ascii="Wingdings" w:hAnsi="Wingdings" w:hint="default"/>
      </w:rPr>
    </w:lvl>
  </w:abstractNum>
  <w:abstractNum w:abstractNumId="5" w15:restartNumberingAfterBreak="0">
    <w:nsid w:val="44651A0A"/>
    <w:multiLevelType w:val="hybridMultilevel"/>
    <w:tmpl w:val="65AE3F9E"/>
    <w:lvl w:ilvl="0" w:tplc="15A25010">
      <w:start w:val="1"/>
      <w:numFmt w:val="decimal"/>
      <w:lvlText w:val="%1."/>
      <w:lvlJc w:val="left"/>
      <w:pPr>
        <w:ind w:left="720" w:hanging="360"/>
      </w:pPr>
    </w:lvl>
    <w:lvl w:ilvl="1" w:tplc="028651EC">
      <w:start w:val="1"/>
      <w:numFmt w:val="lowerLetter"/>
      <w:lvlText w:val="%2."/>
      <w:lvlJc w:val="left"/>
      <w:pPr>
        <w:ind w:left="1440" w:hanging="360"/>
      </w:pPr>
    </w:lvl>
    <w:lvl w:ilvl="2" w:tplc="26B0A9BC">
      <w:start w:val="1"/>
      <w:numFmt w:val="lowerRoman"/>
      <w:lvlText w:val="%3."/>
      <w:lvlJc w:val="right"/>
      <w:pPr>
        <w:ind w:left="2160" w:hanging="180"/>
      </w:pPr>
    </w:lvl>
    <w:lvl w:ilvl="3" w:tplc="323C745C">
      <w:start w:val="1"/>
      <w:numFmt w:val="decimal"/>
      <w:lvlText w:val="%4."/>
      <w:lvlJc w:val="left"/>
      <w:pPr>
        <w:ind w:left="2880" w:hanging="360"/>
      </w:pPr>
    </w:lvl>
    <w:lvl w:ilvl="4" w:tplc="5804F350">
      <w:start w:val="1"/>
      <w:numFmt w:val="lowerLetter"/>
      <w:lvlText w:val="%5."/>
      <w:lvlJc w:val="left"/>
      <w:pPr>
        <w:ind w:left="3600" w:hanging="360"/>
      </w:pPr>
    </w:lvl>
    <w:lvl w:ilvl="5" w:tplc="D39A5E72">
      <w:start w:val="1"/>
      <w:numFmt w:val="lowerRoman"/>
      <w:lvlText w:val="%6."/>
      <w:lvlJc w:val="right"/>
      <w:pPr>
        <w:ind w:left="4320" w:hanging="180"/>
      </w:pPr>
    </w:lvl>
    <w:lvl w:ilvl="6" w:tplc="CE2AB0D2">
      <w:start w:val="1"/>
      <w:numFmt w:val="decimal"/>
      <w:lvlText w:val="%7."/>
      <w:lvlJc w:val="left"/>
      <w:pPr>
        <w:ind w:left="5040" w:hanging="360"/>
      </w:pPr>
    </w:lvl>
    <w:lvl w:ilvl="7" w:tplc="098EDBFA">
      <w:start w:val="1"/>
      <w:numFmt w:val="lowerLetter"/>
      <w:lvlText w:val="%8."/>
      <w:lvlJc w:val="left"/>
      <w:pPr>
        <w:ind w:left="5760" w:hanging="360"/>
      </w:pPr>
    </w:lvl>
    <w:lvl w:ilvl="8" w:tplc="BDA850FC">
      <w:start w:val="1"/>
      <w:numFmt w:val="lowerRoman"/>
      <w:lvlText w:val="%9."/>
      <w:lvlJc w:val="right"/>
      <w:pPr>
        <w:ind w:left="6480" w:hanging="180"/>
      </w:pPr>
    </w:lvl>
  </w:abstractNum>
  <w:abstractNum w:abstractNumId="6" w15:restartNumberingAfterBreak="0">
    <w:nsid w:val="4840011B"/>
    <w:multiLevelType w:val="hybridMultilevel"/>
    <w:tmpl w:val="1466EC96"/>
    <w:lvl w:ilvl="0" w:tplc="CDAA9D88">
      <w:start w:val="1"/>
      <w:numFmt w:val="decimal"/>
      <w:lvlText w:val="%1."/>
      <w:lvlJc w:val="left"/>
      <w:pPr>
        <w:ind w:left="720" w:hanging="360"/>
      </w:pPr>
    </w:lvl>
    <w:lvl w:ilvl="1" w:tplc="0E867D76">
      <w:start w:val="1"/>
      <w:numFmt w:val="lowerLetter"/>
      <w:lvlText w:val="%2."/>
      <w:lvlJc w:val="left"/>
      <w:pPr>
        <w:ind w:left="1440" w:hanging="360"/>
      </w:pPr>
    </w:lvl>
    <w:lvl w:ilvl="2" w:tplc="B792E72C">
      <w:start w:val="1"/>
      <w:numFmt w:val="lowerRoman"/>
      <w:lvlText w:val="%3."/>
      <w:lvlJc w:val="right"/>
      <w:pPr>
        <w:ind w:left="2160" w:hanging="180"/>
      </w:pPr>
    </w:lvl>
    <w:lvl w:ilvl="3" w:tplc="095A3706">
      <w:start w:val="1"/>
      <w:numFmt w:val="decimal"/>
      <w:lvlText w:val="%4."/>
      <w:lvlJc w:val="left"/>
      <w:pPr>
        <w:ind w:left="2880" w:hanging="360"/>
      </w:pPr>
    </w:lvl>
    <w:lvl w:ilvl="4" w:tplc="4C30257E">
      <w:start w:val="1"/>
      <w:numFmt w:val="lowerLetter"/>
      <w:lvlText w:val="%5."/>
      <w:lvlJc w:val="left"/>
      <w:pPr>
        <w:ind w:left="3600" w:hanging="360"/>
      </w:pPr>
    </w:lvl>
    <w:lvl w:ilvl="5" w:tplc="B1D2362A">
      <w:start w:val="1"/>
      <w:numFmt w:val="lowerRoman"/>
      <w:lvlText w:val="%6."/>
      <w:lvlJc w:val="right"/>
      <w:pPr>
        <w:ind w:left="4320" w:hanging="180"/>
      </w:pPr>
    </w:lvl>
    <w:lvl w:ilvl="6" w:tplc="3090659C">
      <w:start w:val="1"/>
      <w:numFmt w:val="decimal"/>
      <w:lvlText w:val="%7."/>
      <w:lvlJc w:val="left"/>
      <w:pPr>
        <w:ind w:left="5040" w:hanging="360"/>
      </w:pPr>
    </w:lvl>
    <w:lvl w:ilvl="7" w:tplc="77AC9808">
      <w:start w:val="1"/>
      <w:numFmt w:val="lowerLetter"/>
      <w:lvlText w:val="%8."/>
      <w:lvlJc w:val="left"/>
      <w:pPr>
        <w:ind w:left="5760" w:hanging="360"/>
      </w:pPr>
    </w:lvl>
    <w:lvl w:ilvl="8" w:tplc="D9D8D6A8">
      <w:start w:val="1"/>
      <w:numFmt w:val="lowerRoman"/>
      <w:lvlText w:val="%9."/>
      <w:lvlJc w:val="right"/>
      <w:pPr>
        <w:ind w:left="6480" w:hanging="180"/>
      </w:pPr>
    </w:lvl>
  </w:abstractNum>
  <w:abstractNum w:abstractNumId="7" w15:restartNumberingAfterBreak="0">
    <w:nsid w:val="596719D3"/>
    <w:multiLevelType w:val="hybridMultilevel"/>
    <w:tmpl w:val="EF0C65DA"/>
    <w:lvl w:ilvl="0" w:tplc="E5CEB080">
      <w:start w:val="1"/>
      <w:numFmt w:val="decimal"/>
      <w:lvlText w:val="%1."/>
      <w:lvlJc w:val="left"/>
      <w:pPr>
        <w:ind w:left="720" w:hanging="360"/>
      </w:pPr>
    </w:lvl>
    <w:lvl w:ilvl="1" w:tplc="A5483244">
      <w:start w:val="1"/>
      <w:numFmt w:val="lowerLetter"/>
      <w:lvlText w:val="%2."/>
      <w:lvlJc w:val="left"/>
      <w:pPr>
        <w:ind w:left="1440" w:hanging="360"/>
      </w:pPr>
    </w:lvl>
    <w:lvl w:ilvl="2" w:tplc="A7921FA2">
      <w:start w:val="1"/>
      <w:numFmt w:val="lowerRoman"/>
      <w:lvlText w:val="%3."/>
      <w:lvlJc w:val="right"/>
      <w:pPr>
        <w:ind w:left="2160" w:hanging="180"/>
      </w:pPr>
    </w:lvl>
    <w:lvl w:ilvl="3" w:tplc="D0026A56">
      <w:start w:val="1"/>
      <w:numFmt w:val="decimal"/>
      <w:lvlText w:val="%4."/>
      <w:lvlJc w:val="left"/>
      <w:pPr>
        <w:ind w:left="2880" w:hanging="360"/>
      </w:pPr>
    </w:lvl>
    <w:lvl w:ilvl="4" w:tplc="D2E06704">
      <w:start w:val="1"/>
      <w:numFmt w:val="lowerLetter"/>
      <w:lvlText w:val="%5."/>
      <w:lvlJc w:val="left"/>
      <w:pPr>
        <w:ind w:left="3600" w:hanging="360"/>
      </w:pPr>
    </w:lvl>
    <w:lvl w:ilvl="5" w:tplc="8C2ABBA8">
      <w:start w:val="1"/>
      <w:numFmt w:val="lowerRoman"/>
      <w:lvlText w:val="%6."/>
      <w:lvlJc w:val="right"/>
      <w:pPr>
        <w:ind w:left="4320" w:hanging="180"/>
      </w:pPr>
    </w:lvl>
    <w:lvl w:ilvl="6" w:tplc="B19AD676">
      <w:start w:val="1"/>
      <w:numFmt w:val="decimal"/>
      <w:lvlText w:val="%7."/>
      <w:lvlJc w:val="left"/>
      <w:pPr>
        <w:ind w:left="5040" w:hanging="360"/>
      </w:pPr>
    </w:lvl>
    <w:lvl w:ilvl="7" w:tplc="2B06E36A">
      <w:start w:val="1"/>
      <w:numFmt w:val="lowerLetter"/>
      <w:lvlText w:val="%8."/>
      <w:lvlJc w:val="left"/>
      <w:pPr>
        <w:ind w:left="5760" w:hanging="360"/>
      </w:pPr>
    </w:lvl>
    <w:lvl w:ilvl="8" w:tplc="02D4BB7A">
      <w:start w:val="1"/>
      <w:numFmt w:val="lowerRoman"/>
      <w:lvlText w:val="%9."/>
      <w:lvlJc w:val="right"/>
      <w:pPr>
        <w:ind w:left="6480" w:hanging="180"/>
      </w:pPr>
    </w:lvl>
  </w:abstractNum>
  <w:abstractNum w:abstractNumId="8" w15:restartNumberingAfterBreak="0">
    <w:nsid w:val="6A021BDE"/>
    <w:multiLevelType w:val="hybridMultilevel"/>
    <w:tmpl w:val="7D9C366E"/>
    <w:lvl w:ilvl="0" w:tplc="DE6A48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52647"/>
    <w:multiLevelType w:val="hybridMultilevel"/>
    <w:tmpl w:val="56B286C4"/>
    <w:lvl w:ilvl="0" w:tplc="B7F84FB0">
      <w:start w:val="1"/>
      <w:numFmt w:val="decimal"/>
      <w:lvlText w:val="%1."/>
      <w:lvlJc w:val="left"/>
      <w:pPr>
        <w:ind w:left="720" w:hanging="360"/>
      </w:pPr>
    </w:lvl>
    <w:lvl w:ilvl="1" w:tplc="923CB2E4">
      <w:start w:val="1"/>
      <w:numFmt w:val="lowerLetter"/>
      <w:lvlText w:val="%2."/>
      <w:lvlJc w:val="left"/>
      <w:pPr>
        <w:ind w:left="1440" w:hanging="360"/>
      </w:pPr>
    </w:lvl>
    <w:lvl w:ilvl="2" w:tplc="61B0F9E0">
      <w:start w:val="1"/>
      <w:numFmt w:val="lowerRoman"/>
      <w:lvlText w:val="%3."/>
      <w:lvlJc w:val="right"/>
      <w:pPr>
        <w:ind w:left="2160" w:hanging="180"/>
      </w:pPr>
    </w:lvl>
    <w:lvl w:ilvl="3" w:tplc="A1105678">
      <w:start w:val="1"/>
      <w:numFmt w:val="decimal"/>
      <w:lvlText w:val="%4."/>
      <w:lvlJc w:val="left"/>
      <w:pPr>
        <w:ind w:left="2880" w:hanging="360"/>
      </w:pPr>
    </w:lvl>
    <w:lvl w:ilvl="4" w:tplc="9904DCB2">
      <w:start w:val="1"/>
      <w:numFmt w:val="lowerLetter"/>
      <w:lvlText w:val="%5."/>
      <w:lvlJc w:val="left"/>
      <w:pPr>
        <w:ind w:left="3600" w:hanging="360"/>
      </w:pPr>
    </w:lvl>
    <w:lvl w:ilvl="5" w:tplc="54B4FFBA">
      <w:start w:val="1"/>
      <w:numFmt w:val="lowerRoman"/>
      <w:lvlText w:val="%6."/>
      <w:lvlJc w:val="right"/>
      <w:pPr>
        <w:ind w:left="4320" w:hanging="180"/>
      </w:pPr>
    </w:lvl>
    <w:lvl w:ilvl="6" w:tplc="437673D8">
      <w:start w:val="1"/>
      <w:numFmt w:val="decimal"/>
      <w:lvlText w:val="%7."/>
      <w:lvlJc w:val="left"/>
      <w:pPr>
        <w:ind w:left="5040" w:hanging="360"/>
      </w:pPr>
    </w:lvl>
    <w:lvl w:ilvl="7" w:tplc="B5AE6B88">
      <w:start w:val="1"/>
      <w:numFmt w:val="lowerLetter"/>
      <w:lvlText w:val="%8."/>
      <w:lvlJc w:val="left"/>
      <w:pPr>
        <w:ind w:left="5760" w:hanging="360"/>
      </w:pPr>
    </w:lvl>
    <w:lvl w:ilvl="8" w:tplc="96CA611E">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8"/>
  </w:num>
  <w:num w:numId="6">
    <w:abstractNumId w:val="2"/>
  </w:num>
  <w:num w:numId="7">
    <w:abstractNumId w:val="7"/>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7B"/>
    <w:rsid w:val="00003F46"/>
    <w:rsid w:val="002747DE"/>
    <w:rsid w:val="004C1367"/>
    <w:rsid w:val="00566B19"/>
    <w:rsid w:val="006B457B"/>
    <w:rsid w:val="00882535"/>
    <w:rsid w:val="00AF3D11"/>
    <w:rsid w:val="00B57FED"/>
    <w:rsid w:val="00DA5DFD"/>
    <w:rsid w:val="00F72BE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33CE"/>
  <w15:chartTrackingRefBased/>
  <w15:docId w15:val="{5692522A-A599-4F95-AB81-8D199AC5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457B"/>
    <w:pPr>
      <w:spacing w:after="0" w:line="240" w:lineRule="auto"/>
    </w:pPr>
    <w:rPr>
      <w:rFonts w:ascii="Calibri" w:hAnsi="Calibri" w:cs="Calibri"/>
      <w:lang w:val="cs-CZ"/>
    </w:rPr>
  </w:style>
  <w:style w:type="paragraph" w:styleId="Nadpis1">
    <w:name w:val="heading 1"/>
    <w:basedOn w:val="Normln"/>
    <w:next w:val="Normln"/>
    <w:link w:val="Nadpis1Char"/>
    <w:uiPriority w:val="9"/>
    <w:qFormat/>
    <w:rsid w:val="006B45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B45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457B"/>
    <w:rPr>
      <w:rFonts w:asciiTheme="majorHAnsi" w:eastAsiaTheme="majorEastAsia" w:hAnsiTheme="majorHAnsi" w:cstheme="majorBidi"/>
      <w:color w:val="2F5496" w:themeColor="accent1" w:themeShade="BF"/>
      <w:sz w:val="32"/>
      <w:szCs w:val="32"/>
      <w:lang w:val="cs-CZ"/>
    </w:rPr>
  </w:style>
  <w:style w:type="character" w:customStyle="1" w:styleId="Nadpis2Char">
    <w:name w:val="Nadpis 2 Char"/>
    <w:basedOn w:val="Standardnpsmoodstavce"/>
    <w:link w:val="Nadpis2"/>
    <w:uiPriority w:val="9"/>
    <w:rsid w:val="006B457B"/>
    <w:rPr>
      <w:rFonts w:asciiTheme="majorHAnsi" w:eastAsiaTheme="majorEastAsia" w:hAnsiTheme="majorHAnsi" w:cstheme="majorBidi"/>
      <w:color w:val="2F5496" w:themeColor="accent1" w:themeShade="BF"/>
      <w:sz w:val="26"/>
      <w:szCs w:val="26"/>
      <w:lang w:val="cs-CZ"/>
    </w:rPr>
  </w:style>
  <w:style w:type="paragraph" w:styleId="Odstavecseseznamem">
    <w:name w:val="List Paragraph"/>
    <w:basedOn w:val="Normln"/>
    <w:uiPriority w:val="34"/>
    <w:qFormat/>
    <w:rsid w:val="006B457B"/>
    <w:pPr>
      <w:ind w:left="720"/>
      <w:contextualSpacing/>
    </w:pPr>
  </w:style>
  <w:style w:type="table" w:styleId="Mkatabulky">
    <w:name w:val="Table Grid"/>
    <w:basedOn w:val="Normlntabulka"/>
    <w:uiPriority w:val="59"/>
    <w:rsid w:val="006B457B"/>
    <w:pPr>
      <w:spacing w:after="0" w:line="240" w:lineRule="auto"/>
    </w:pPr>
    <w:rPr>
      <w:lang w:val="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4C1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371</Words>
  <Characters>2190</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Chadimová - 2N</dc:creator>
  <cp:keywords/>
  <dc:description/>
  <cp:lastModifiedBy>Marek Smékal - 2N</cp:lastModifiedBy>
  <cp:revision>4</cp:revision>
  <dcterms:created xsi:type="dcterms:W3CDTF">2020-11-04T12:54:00Z</dcterms:created>
  <dcterms:modified xsi:type="dcterms:W3CDTF">2021-07-27T12:38:00Z</dcterms:modified>
</cp:coreProperties>
</file>