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E87D" w14:textId="1991C7C1" w:rsidR="006A51E2" w:rsidRDefault="008A2214" w:rsidP="002371E4">
      <w:pPr>
        <w:spacing w:line="276" w:lineRule="auto"/>
        <w:rPr>
          <w:rFonts w:asciiTheme="majorHAnsi" w:eastAsia="Times New Roman" w:hAnsiTheme="majorHAnsi" w:cstheme="majorBidi"/>
          <w:color w:val="2F5496" w:themeColor="accent1" w:themeShade="BF"/>
          <w:sz w:val="32"/>
          <w:szCs w:val="32"/>
        </w:rPr>
      </w:pPr>
      <w:r w:rsidRPr="008A2214">
        <w:rPr>
          <w:rFonts w:asciiTheme="majorHAnsi" w:eastAsia="Times New Roman" w:hAnsiTheme="majorHAnsi" w:cstheme="majorBidi"/>
          <w:color w:val="2F5496" w:themeColor="accent1" w:themeShade="BF"/>
          <w:sz w:val="32"/>
          <w:szCs w:val="32"/>
        </w:rPr>
        <w:t xml:space="preserve">An </w:t>
      </w:r>
      <w:proofErr w:type="spellStart"/>
      <w:r w:rsidRPr="008A2214">
        <w:rPr>
          <w:rFonts w:asciiTheme="majorHAnsi" w:eastAsia="Times New Roman" w:hAnsiTheme="majorHAnsi" w:cstheme="majorBidi"/>
          <w:color w:val="2F5496" w:themeColor="accent1" w:themeShade="BF"/>
          <w:sz w:val="32"/>
          <w:szCs w:val="32"/>
        </w:rPr>
        <w:t>intercom</w:t>
      </w:r>
      <w:proofErr w:type="spellEnd"/>
      <w:r w:rsidRPr="008A2214">
        <w:rPr>
          <w:rFonts w:asciiTheme="majorHAnsi" w:eastAsia="Times New Roman" w:hAnsiTheme="majorHAnsi" w:cstheme="majorBidi"/>
          <w:color w:val="2F5496" w:themeColor="accent1" w:themeShade="BF"/>
          <w:sz w:val="32"/>
          <w:szCs w:val="32"/>
        </w:rPr>
        <w:t xml:space="preserve"> as part </w:t>
      </w:r>
      <w:proofErr w:type="spellStart"/>
      <w:r w:rsidRPr="008A2214">
        <w:rPr>
          <w:rFonts w:asciiTheme="majorHAnsi" w:eastAsia="Times New Roman" w:hAnsiTheme="majorHAnsi" w:cstheme="majorBidi"/>
          <w:color w:val="2F5496" w:themeColor="accent1" w:themeShade="BF"/>
          <w:sz w:val="32"/>
          <w:szCs w:val="32"/>
        </w:rPr>
        <w:t>of</w:t>
      </w:r>
      <w:proofErr w:type="spellEnd"/>
      <w:r w:rsidRPr="008A2214">
        <w:rPr>
          <w:rFonts w:asciiTheme="majorHAnsi" w:eastAsia="Times New Roman" w:hAnsiTheme="majorHAnsi" w:cstheme="majorBidi"/>
          <w:color w:val="2F5496" w:themeColor="accent1" w:themeShade="BF"/>
          <w:sz w:val="32"/>
          <w:szCs w:val="32"/>
        </w:rPr>
        <w:t xml:space="preserve"> a </w:t>
      </w:r>
      <w:proofErr w:type="spellStart"/>
      <w:r w:rsidRPr="008A2214">
        <w:rPr>
          <w:rFonts w:asciiTheme="majorHAnsi" w:eastAsia="Times New Roman" w:hAnsiTheme="majorHAnsi" w:cstheme="majorBidi"/>
          <w:color w:val="2F5496" w:themeColor="accent1" w:themeShade="BF"/>
          <w:sz w:val="32"/>
          <w:szCs w:val="32"/>
        </w:rPr>
        <w:t>smart</w:t>
      </w:r>
      <w:proofErr w:type="spellEnd"/>
      <w:r w:rsidRPr="008A2214">
        <w:rPr>
          <w:rFonts w:asciiTheme="majorHAnsi" w:eastAsia="Times New Roman" w:hAnsiTheme="majorHAnsi" w:cstheme="majorBidi"/>
          <w:color w:val="2F5496" w:themeColor="accent1" w:themeShade="BF"/>
          <w:sz w:val="32"/>
          <w:szCs w:val="32"/>
        </w:rPr>
        <w:t xml:space="preserve"> </w:t>
      </w:r>
      <w:proofErr w:type="spellStart"/>
      <w:r w:rsidRPr="008A2214">
        <w:rPr>
          <w:rFonts w:asciiTheme="majorHAnsi" w:eastAsia="Times New Roman" w:hAnsiTheme="majorHAnsi" w:cstheme="majorBidi"/>
          <w:color w:val="2F5496" w:themeColor="accent1" w:themeShade="BF"/>
          <w:sz w:val="32"/>
          <w:szCs w:val="32"/>
        </w:rPr>
        <w:t>home</w:t>
      </w:r>
      <w:proofErr w:type="spellEnd"/>
    </w:p>
    <w:p w14:paraId="08A90199" w14:textId="77777777" w:rsidR="008A2214" w:rsidRPr="006A51E2" w:rsidRDefault="008A2214" w:rsidP="002371E4">
      <w:pPr>
        <w:spacing w:line="276" w:lineRule="auto"/>
      </w:pPr>
    </w:p>
    <w:p w14:paraId="67B3D8B7" w14:textId="77777777" w:rsidR="008A2214" w:rsidRPr="00884507" w:rsidRDefault="008A2214" w:rsidP="002371E4">
      <w:pPr>
        <w:pStyle w:val="Nadpis2"/>
        <w:spacing w:line="276" w:lineRule="auto"/>
        <w:rPr>
          <w:lang w:val="en-GB"/>
        </w:rPr>
      </w:pPr>
      <w:r w:rsidRPr="6C8AD7CE">
        <w:rPr>
          <w:lang w:val="en-GB"/>
        </w:rPr>
        <w:t xml:space="preserve">Description: </w:t>
      </w:r>
    </w:p>
    <w:p w14:paraId="798DCD27" w14:textId="77777777" w:rsidR="008A2214" w:rsidRPr="00884507" w:rsidRDefault="008A2214" w:rsidP="002371E4">
      <w:pPr>
        <w:spacing w:line="276" w:lineRule="auto"/>
        <w:rPr>
          <w:lang w:val="en-GB"/>
        </w:rPr>
      </w:pPr>
      <w:r w:rsidRPr="5F01674E">
        <w:rPr>
          <w:b/>
          <w:bCs/>
          <w:lang w:val="en-GB"/>
        </w:rPr>
        <w:t>When you come home, the lights turn on once you unlock your door, after sundown and before sunrise. If you have smart lighting, then the lighting turns on with your favourite colour light appear and music to play upon entering the home.</w:t>
      </w:r>
    </w:p>
    <w:p w14:paraId="500447DB" w14:textId="77777777" w:rsidR="008A2214" w:rsidRDefault="008A2214" w:rsidP="002371E4">
      <w:pPr>
        <w:spacing w:line="276" w:lineRule="auto"/>
        <w:jc w:val="center"/>
      </w:pPr>
    </w:p>
    <w:p w14:paraId="4F456B9B" w14:textId="77777777" w:rsidR="008A2214" w:rsidRDefault="008A2214" w:rsidP="002371E4">
      <w:pPr>
        <w:spacing w:line="276" w:lineRule="auto"/>
        <w:jc w:val="center"/>
        <w:rPr>
          <w:lang w:val="en-GB"/>
        </w:rPr>
      </w:pPr>
    </w:p>
    <w:p w14:paraId="353E0B5A" w14:textId="77777777" w:rsidR="008A2214" w:rsidRDefault="008A2214" w:rsidP="002371E4">
      <w:pPr>
        <w:spacing w:line="276" w:lineRule="auto"/>
        <w:jc w:val="center"/>
      </w:pPr>
      <w:r>
        <w:rPr>
          <w:noProof/>
        </w:rPr>
        <w:drawing>
          <wp:inline distT="0" distB="0" distL="0" distR="0" wp14:anchorId="00F999E0" wp14:editId="0290CA7F">
            <wp:extent cx="3849152" cy="5324474"/>
            <wp:effectExtent l="0" t="0" r="0" b="0"/>
            <wp:docPr id="1173911991" name="Obrázek 1173911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49152" cy="5324474"/>
                    </a:xfrm>
                    <a:prstGeom prst="rect">
                      <a:avLst/>
                    </a:prstGeom>
                  </pic:spPr>
                </pic:pic>
              </a:graphicData>
            </a:graphic>
          </wp:inline>
        </w:drawing>
      </w:r>
    </w:p>
    <w:p w14:paraId="284640B5" w14:textId="77777777" w:rsidR="008A2214" w:rsidRDefault="008A2214" w:rsidP="002371E4">
      <w:pPr>
        <w:spacing w:line="276" w:lineRule="auto"/>
        <w:rPr>
          <w:lang w:val="en-GB"/>
        </w:rPr>
      </w:pPr>
    </w:p>
    <w:p w14:paraId="2A2D1E65" w14:textId="77777777" w:rsidR="008A2214" w:rsidRDefault="008A2214" w:rsidP="002371E4">
      <w:pPr>
        <w:pStyle w:val="Nadpis3"/>
        <w:spacing w:line="276" w:lineRule="auto"/>
        <w:rPr>
          <w:lang w:val="en-GB"/>
        </w:rPr>
      </w:pPr>
      <w:r w:rsidRPr="6C8AD7CE">
        <w:rPr>
          <w:lang w:val="en-GB"/>
        </w:rPr>
        <w:t>Description of Automation:</w:t>
      </w:r>
    </w:p>
    <w:p w14:paraId="1FF3DCD7" w14:textId="77777777" w:rsidR="008A2214" w:rsidRPr="00F04AEC" w:rsidRDefault="008A2214" w:rsidP="002371E4">
      <w:pPr>
        <w:pStyle w:val="Odstavecseseznamem"/>
        <w:numPr>
          <w:ilvl w:val="0"/>
          <w:numId w:val="2"/>
        </w:numPr>
        <w:spacing w:line="276" w:lineRule="auto"/>
        <w:rPr>
          <w:rFonts w:asciiTheme="minorHAnsi" w:eastAsiaTheme="minorEastAsia" w:hAnsiTheme="minorHAnsi" w:cstheme="minorBidi"/>
          <w:lang w:val="en-GB"/>
        </w:rPr>
      </w:pPr>
      <w:r w:rsidRPr="5F01674E">
        <w:rPr>
          <w:lang w:val="en-GB"/>
        </w:rPr>
        <w:t>User Authorized. Once a user enters their user credentials, an HTTP request is sent to the lighting system to turn on the lighting and second HTTP request to play the music.</w:t>
      </w:r>
    </w:p>
    <w:p w14:paraId="696BD6E8" w14:textId="77777777" w:rsidR="008A2214" w:rsidRPr="00F04AEC" w:rsidRDefault="008A2214" w:rsidP="002371E4">
      <w:pPr>
        <w:pStyle w:val="Odstavecseseznamem"/>
        <w:numPr>
          <w:ilvl w:val="0"/>
          <w:numId w:val="2"/>
        </w:numPr>
        <w:spacing w:line="276" w:lineRule="auto"/>
        <w:rPr>
          <w:rFonts w:asciiTheme="minorHAnsi" w:eastAsiaTheme="minorEastAsia" w:hAnsiTheme="minorHAnsi" w:cstheme="minorBidi"/>
          <w:lang w:val="en-GB"/>
        </w:rPr>
      </w:pPr>
      <w:r w:rsidRPr="5F01674E">
        <w:rPr>
          <w:lang w:val="en-GB"/>
        </w:rPr>
        <w:t>Profile State. Will set the lighting to only turn on based on the Time Profile set for the user.</w:t>
      </w:r>
    </w:p>
    <w:p w14:paraId="692061F6" w14:textId="77777777" w:rsidR="008A2214" w:rsidRPr="00F04AEC" w:rsidRDefault="008A2214" w:rsidP="002371E4">
      <w:pPr>
        <w:pStyle w:val="Odstavecseseznamem"/>
        <w:numPr>
          <w:ilvl w:val="0"/>
          <w:numId w:val="2"/>
        </w:numPr>
        <w:spacing w:line="276" w:lineRule="auto"/>
        <w:rPr>
          <w:rFonts w:asciiTheme="minorHAnsi" w:eastAsiaTheme="minorEastAsia" w:hAnsiTheme="minorHAnsi" w:cstheme="minorBidi"/>
          <w:lang w:val="en-GB"/>
        </w:rPr>
      </w:pPr>
      <w:r w:rsidRPr="5F01674E">
        <w:rPr>
          <w:lang w:val="en-GB"/>
        </w:rPr>
        <w:t xml:space="preserve">Send HTTP Request. Once the users enter their home and it is within the Time Profile, an HTTP request will be sent to the lighting system to turn on the lighting*. </w:t>
      </w:r>
    </w:p>
    <w:p w14:paraId="1A5B18D9" w14:textId="77777777" w:rsidR="008A2214" w:rsidRPr="00F04AEC" w:rsidRDefault="008A2214" w:rsidP="002371E4">
      <w:pPr>
        <w:pStyle w:val="Odstavecseseznamem"/>
        <w:numPr>
          <w:ilvl w:val="0"/>
          <w:numId w:val="2"/>
        </w:numPr>
        <w:spacing w:line="276" w:lineRule="auto"/>
        <w:rPr>
          <w:rFonts w:asciiTheme="minorHAnsi" w:eastAsiaTheme="minorEastAsia" w:hAnsiTheme="minorHAnsi" w:cstheme="minorBidi"/>
          <w:lang w:val="en-GB"/>
        </w:rPr>
      </w:pPr>
      <w:r w:rsidRPr="5F01674E">
        <w:rPr>
          <w:lang w:val="en-GB"/>
        </w:rPr>
        <w:t xml:space="preserve">Send HTTP Request. Once the users enter their home, an HTTP request will be sent to the lighting system to play the music*. </w:t>
      </w:r>
    </w:p>
    <w:p w14:paraId="33D507B0" w14:textId="77777777" w:rsidR="008A2214" w:rsidRPr="00F04AEC" w:rsidRDefault="008A2214" w:rsidP="002371E4">
      <w:pPr>
        <w:spacing w:line="276" w:lineRule="auto"/>
        <w:rPr>
          <w:lang w:val="en-GB"/>
        </w:rPr>
      </w:pPr>
    </w:p>
    <w:tbl>
      <w:tblPr>
        <w:tblStyle w:val="Mkatabulky"/>
        <w:tblW w:w="0" w:type="auto"/>
        <w:tblLayout w:type="fixed"/>
        <w:tblLook w:val="06A0" w:firstRow="1" w:lastRow="0" w:firstColumn="1" w:lastColumn="0" w:noHBand="1" w:noVBand="1"/>
      </w:tblPr>
      <w:tblGrid>
        <w:gridCol w:w="9072"/>
      </w:tblGrid>
      <w:tr w:rsidR="008A2214" w14:paraId="7F326467" w14:textId="77777777" w:rsidTr="00470B01">
        <w:tc>
          <w:tcPr>
            <w:tcW w:w="9072" w:type="dxa"/>
          </w:tcPr>
          <w:p w14:paraId="0E94B006" w14:textId="77777777" w:rsidR="008A2214" w:rsidRDefault="008A2214" w:rsidP="002371E4">
            <w:pPr>
              <w:spacing w:line="276" w:lineRule="auto"/>
              <w:ind w:left="360"/>
              <w:rPr>
                <w:lang w:val="en-GB"/>
              </w:rPr>
            </w:pPr>
            <w:r w:rsidRPr="5F01674E">
              <w:rPr>
                <w:lang w:val="en-GB"/>
              </w:rPr>
              <w:t>* Note: The Uri for this automation will depend on the lighting systems, along with the home networking settings. Please consult the manufacture of the lighting system for the correct Uri.</w:t>
            </w:r>
          </w:p>
          <w:p w14:paraId="79319BC9" w14:textId="77777777" w:rsidR="008A2214" w:rsidRDefault="008A2214" w:rsidP="002371E4">
            <w:pPr>
              <w:spacing w:line="276" w:lineRule="auto"/>
              <w:rPr>
                <w:lang w:val="en-GB"/>
              </w:rPr>
            </w:pPr>
          </w:p>
        </w:tc>
      </w:tr>
    </w:tbl>
    <w:p w14:paraId="4B42C352" w14:textId="77777777" w:rsidR="008A2214" w:rsidRDefault="008A2214" w:rsidP="002371E4">
      <w:pPr>
        <w:spacing w:line="276" w:lineRule="auto"/>
        <w:rPr>
          <w:highlight w:val="lightGray"/>
          <w:lang w:val="en-GB"/>
        </w:rPr>
      </w:pPr>
    </w:p>
    <w:p w14:paraId="5B4BFD06" w14:textId="77777777" w:rsidR="008A2214" w:rsidRPr="009F427E" w:rsidRDefault="008A2214" w:rsidP="002371E4">
      <w:pPr>
        <w:pStyle w:val="Nadpis2"/>
        <w:spacing w:line="276" w:lineRule="auto"/>
        <w:rPr>
          <w:lang w:val="en-GB"/>
        </w:rPr>
      </w:pPr>
      <w:r w:rsidRPr="7C9A9661">
        <w:rPr>
          <w:lang w:val="en-GB"/>
        </w:rPr>
        <w:t>Intercom User Configuration:</w:t>
      </w:r>
    </w:p>
    <w:p w14:paraId="0D36C006" w14:textId="77777777" w:rsidR="008A2214" w:rsidRDefault="008A2214" w:rsidP="002371E4">
      <w:pPr>
        <w:spacing w:line="276" w:lineRule="auto"/>
        <w:rPr>
          <w:lang w:val="en-GB"/>
        </w:rPr>
      </w:pPr>
      <w:r w:rsidRPr="5727AA42">
        <w:rPr>
          <w:lang w:val="en-GB"/>
        </w:rPr>
        <w:t>If you have already users created and their time profiles set, you may skip this portion and start using the automation. Otherwise, if you have not created users and their time profiles, please follow the steps below.</w:t>
      </w:r>
    </w:p>
    <w:p w14:paraId="08716ECA" w14:textId="77777777" w:rsidR="008A2214" w:rsidRDefault="008A2214" w:rsidP="002371E4">
      <w:pPr>
        <w:spacing w:line="276" w:lineRule="auto"/>
        <w:rPr>
          <w:lang w:val="en-GB"/>
        </w:rPr>
      </w:pPr>
    </w:p>
    <w:p w14:paraId="02B3EF3D" w14:textId="77777777" w:rsidR="008A2214" w:rsidRPr="001D2A70" w:rsidRDefault="008A2214" w:rsidP="002371E4">
      <w:pPr>
        <w:spacing w:line="276" w:lineRule="auto"/>
        <w:rPr>
          <w:lang w:val="en-GB"/>
        </w:rPr>
      </w:pPr>
      <w:r w:rsidRPr="00BB07AF">
        <w:rPr>
          <w:lang w:val="en-GB"/>
        </w:rPr>
        <w:t>To set the timing for when the lights are to turn on, a time profile can be used however and adjusted. Below are the screenshots on how to configure the time profiles</w:t>
      </w:r>
      <w:r w:rsidRPr="001D2A70">
        <w:rPr>
          <w:lang w:val="en-GB"/>
        </w:rPr>
        <w:t>.</w:t>
      </w:r>
    </w:p>
    <w:p w14:paraId="4BED9EF2" w14:textId="77777777" w:rsidR="008A2214" w:rsidRPr="00814E2F" w:rsidRDefault="008A2214" w:rsidP="002371E4">
      <w:pPr>
        <w:pStyle w:val="Odstavecseseznamem"/>
        <w:spacing w:line="276" w:lineRule="auto"/>
        <w:rPr>
          <w:lang w:val="en-GB"/>
        </w:rPr>
      </w:pPr>
    </w:p>
    <w:p w14:paraId="75F79510" w14:textId="4B5B2203" w:rsidR="008A2214" w:rsidRPr="005C25F0" w:rsidRDefault="008A2214" w:rsidP="002371E4">
      <w:pPr>
        <w:pStyle w:val="Odstavecseseznamem"/>
        <w:spacing w:line="276" w:lineRule="auto"/>
        <w:rPr>
          <w:lang w:val="en-GB"/>
        </w:rPr>
      </w:pPr>
      <w:r w:rsidRPr="00814E2F">
        <w:rPr>
          <w:lang w:val="en-GB"/>
        </w:rPr>
        <w:t>1</w:t>
      </w:r>
      <w:r w:rsidR="002371E4">
        <w:rPr>
          <w:lang w:val="en-GB"/>
        </w:rPr>
        <w:t>.</w:t>
      </w:r>
      <w:r w:rsidRPr="00814E2F">
        <w:rPr>
          <w:lang w:val="en-GB"/>
        </w:rPr>
        <w:t xml:space="preserve">  </w:t>
      </w:r>
      <w:r w:rsidRPr="00BB07AF">
        <w:rPr>
          <w:lang w:val="en-GB"/>
        </w:rPr>
        <w:t>Once your login to the 2N IP Intercom chooses the Directory button on the home page</w:t>
      </w:r>
      <w:r w:rsidRPr="00814E2F">
        <w:rPr>
          <w:lang w:val="en-GB"/>
        </w:rPr>
        <w:t>.</w:t>
      </w:r>
    </w:p>
    <w:p w14:paraId="361E6DEA" w14:textId="77777777" w:rsidR="008A2214" w:rsidRDefault="008A2214" w:rsidP="002371E4">
      <w:pPr>
        <w:pStyle w:val="Odstavecseseznamem"/>
        <w:spacing w:line="276" w:lineRule="auto"/>
        <w:ind w:left="2136"/>
        <w:rPr>
          <w:lang w:val="en-GB"/>
        </w:rPr>
      </w:pPr>
      <w:r>
        <w:rPr>
          <w:noProof/>
        </w:rPr>
        <w:drawing>
          <wp:inline distT="0" distB="0" distL="0" distR="0" wp14:anchorId="07B50C62" wp14:editId="47A8CAF3">
            <wp:extent cx="3048425" cy="1495634"/>
            <wp:effectExtent l="0" t="0" r="0" b="9525"/>
            <wp:docPr id="471065346" name="Picture 4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pic:nvPicPr>
                  <pic:blipFill>
                    <a:blip r:embed="rId6">
                      <a:extLst>
                        <a:ext uri="{28A0092B-C50C-407E-A947-70E740481C1C}">
                          <a14:useLocalDpi xmlns:a14="http://schemas.microsoft.com/office/drawing/2010/main" val="0"/>
                        </a:ext>
                      </a:extLst>
                    </a:blip>
                    <a:stretch>
                      <a:fillRect/>
                    </a:stretch>
                  </pic:blipFill>
                  <pic:spPr>
                    <a:xfrm>
                      <a:off x="0" y="0"/>
                      <a:ext cx="3048425" cy="1495634"/>
                    </a:xfrm>
                    <a:prstGeom prst="rect">
                      <a:avLst/>
                    </a:prstGeom>
                  </pic:spPr>
                </pic:pic>
              </a:graphicData>
            </a:graphic>
          </wp:inline>
        </w:drawing>
      </w:r>
    </w:p>
    <w:p w14:paraId="486B8173" w14:textId="39A14260" w:rsidR="008A2214" w:rsidRDefault="008A2214" w:rsidP="002371E4">
      <w:pPr>
        <w:spacing w:line="276" w:lineRule="auto"/>
        <w:ind w:left="708"/>
        <w:rPr>
          <w:lang w:val="en-GB"/>
        </w:rPr>
      </w:pPr>
      <w:r w:rsidRPr="180B26FF">
        <w:rPr>
          <w:lang w:val="en-GB"/>
        </w:rPr>
        <w:t>2</w:t>
      </w:r>
      <w:r w:rsidR="002371E4">
        <w:rPr>
          <w:lang w:val="en-GB"/>
        </w:rPr>
        <w:t>.</w:t>
      </w:r>
      <w:r w:rsidRPr="180B26FF">
        <w:rPr>
          <w:lang w:val="en-GB"/>
        </w:rPr>
        <w:t xml:space="preserve"> Create a User and then select their profile.                                       </w:t>
      </w:r>
      <w:r>
        <w:rPr>
          <w:noProof/>
        </w:rPr>
        <w:drawing>
          <wp:inline distT="0" distB="0" distL="0" distR="0" wp14:anchorId="317EB872" wp14:editId="6576CAEC">
            <wp:extent cx="4382112" cy="2581635"/>
            <wp:effectExtent l="0" t="0" r="0" b="0"/>
            <wp:docPr id="401872782" name="Picture 1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a:extLst>
                        <a:ext uri="{28A0092B-C50C-407E-A947-70E740481C1C}">
                          <a14:useLocalDpi xmlns:a14="http://schemas.microsoft.com/office/drawing/2010/main" val="0"/>
                        </a:ext>
                      </a:extLst>
                    </a:blip>
                    <a:stretch>
                      <a:fillRect/>
                    </a:stretch>
                  </pic:blipFill>
                  <pic:spPr>
                    <a:xfrm>
                      <a:off x="0" y="0"/>
                      <a:ext cx="4382112" cy="2581635"/>
                    </a:xfrm>
                    <a:prstGeom prst="rect">
                      <a:avLst/>
                    </a:prstGeom>
                  </pic:spPr>
                </pic:pic>
              </a:graphicData>
            </a:graphic>
          </wp:inline>
        </w:drawing>
      </w:r>
    </w:p>
    <w:p w14:paraId="5F51F1A4" w14:textId="77777777" w:rsidR="008A2214" w:rsidRDefault="008A2214" w:rsidP="002371E4">
      <w:pPr>
        <w:spacing w:line="276" w:lineRule="auto"/>
        <w:rPr>
          <w:lang w:val="en-GB"/>
        </w:rPr>
      </w:pPr>
    </w:p>
    <w:p w14:paraId="65B00AC0" w14:textId="77777777" w:rsidR="008A2214" w:rsidRDefault="008A2214" w:rsidP="002371E4">
      <w:pPr>
        <w:spacing w:line="276" w:lineRule="auto"/>
        <w:rPr>
          <w:lang w:val="en-GB"/>
        </w:rPr>
      </w:pPr>
    </w:p>
    <w:p w14:paraId="2D99505A" w14:textId="77777777" w:rsidR="008A2214" w:rsidRDefault="008A2214" w:rsidP="002371E4">
      <w:pPr>
        <w:spacing w:line="276" w:lineRule="auto"/>
        <w:rPr>
          <w:lang w:val="en-GB"/>
        </w:rPr>
      </w:pPr>
    </w:p>
    <w:p w14:paraId="6DAC560C" w14:textId="77777777" w:rsidR="008A2214" w:rsidRDefault="008A2214" w:rsidP="002371E4">
      <w:pPr>
        <w:spacing w:line="276" w:lineRule="auto"/>
        <w:rPr>
          <w:lang w:val="en-GB"/>
        </w:rPr>
      </w:pPr>
    </w:p>
    <w:p w14:paraId="076E03E6" w14:textId="07AB516C" w:rsidR="008A2214" w:rsidRDefault="008A2214" w:rsidP="002371E4">
      <w:pPr>
        <w:spacing w:line="276" w:lineRule="auto"/>
        <w:ind w:left="708"/>
        <w:rPr>
          <w:lang w:val="en-GB"/>
        </w:rPr>
      </w:pPr>
      <w:r w:rsidRPr="5F01674E">
        <w:rPr>
          <w:lang w:val="en-GB"/>
        </w:rPr>
        <w:t>3</w:t>
      </w:r>
      <w:r w:rsidR="002371E4">
        <w:rPr>
          <w:lang w:val="en-GB"/>
        </w:rPr>
        <w:t>.</w:t>
      </w:r>
      <w:r w:rsidRPr="5F01674E">
        <w:rPr>
          <w:lang w:val="en-GB"/>
        </w:rPr>
        <w:t xml:space="preserve"> Choose Time Profile settings from the left-hand side settings menu.</w:t>
      </w:r>
    </w:p>
    <w:p w14:paraId="229833A5" w14:textId="77777777" w:rsidR="008A2214" w:rsidRDefault="008A2214" w:rsidP="002371E4">
      <w:pPr>
        <w:spacing w:line="276" w:lineRule="auto"/>
        <w:rPr>
          <w:lang w:val="en-GB"/>
        </w:rPr>
      </w:pPr>
      <w:r w:rsidRPr="180B26FF">
        <w:rPr>
          <w:lang w:val="en-GB"/>
        </w:rPr>
        <w:lastRenderedPageBreak/>
        <w:t xml:space="preserve">                    </w:t>
      </w:r>
      <w:r>
        <w:rPr>
          <w:noProof/>
        </w:rPr>
        <w:drawing>
          <wp:inline distT="0" distB="0" distL="0" distR="0" wp14:anchorId="1953B3F3" wp14:editId="3B2B408D">
            <wp:extent cx="2972215" cy="3124636"/>
            <wp:effectExtent l="0" t="0" r="0" b="0"/>
            <wp:docPr id="460679591"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2972215" cy="3124636"/>
                    </a:xfrm>
                    <a:prstGeom prst="rect">
                      <a:avLst/>
                    </a:prstGeom>
                  </pic:spPr>
                </pic:pic>
              </a:graphicData>
            </a:graphic>
          </wp:inline>
        </w:drawing>
      </w:r>
    </w:p>
    <w:p w14:paraId="44021769" w14:textId="77777777" w:rsidR="008A2214" w:rsidRDefault="008A2214" w:rsidP="002371E4">
      <w:pPr>
        <w:spacing w:line="276" w:lineRule="auto"/>
        <w:rPr>
          <w:lang w:val="en-GB"/>
        </w:rPr>
      </w:pPr>
    </w:p>
    <w:p w14:paraId="1F48E226" w14:textId="77777777" w:rsidR="008A2214" w:rsidRDefault="008A2214" w:rsidP="002371E4">
      <w:pPr>
        <w:spacing w:line="276" w:lineRule="auto"/>
        <w:rPr>
          <w:lang w:val="en-GB"/>
        </w:rPr>
      </w:pPr>
    </w:p>
    <w:p w14:paraId="4A189ED3" w14:textId="77777777" w:rsidR="008A2214" w:rsidRDefault="008A2214" w:rsidP="002371E4">
      <w:pPr>
        <w:spacing w:line="276" w:lineRule="auto"/>
        <w:rPr>
          <w:lang w:val="en-GB"/>
        </w:rPr>
      </w:pPr>
    </w:p>
    <w:p w14:paraId="2D91E862" w14:textId="77777777" w:rsidR="008A2214" w:rsidRDefault="008A2214" w:rsidP="002371E4">
      <w:pPr>
        <w:spacing w:line="276" w:lineRule="auto"/>
        <w:rPr>
          <w:lang w:val="en-GB"/>
        </w:rPr>
      </w:pPr>
    </w:p>
    <w:p w14:paraId="518CC860" w14:textId="77777777" w:rsidR="008A2214" w:rsidRDefault="008A2214" w:rsidP="002371E4">
      <w:pPr>
        <w:spacing w:line="276" w:lineRule="auto"/>
        <w:ind w:firstLine="708"/>
        <w:rPr>
          <w:lang w:val="en-GB"/>
        </w:rPr>
      </w:pPr>
      <w:r w:rsidRPr="5F01674E">
        <w:rPr>
          <w:lang w:val="en-GB"/>
        </w:rPr>
        <w:t>4. Set the time profiles for when you prefer the lights turn on and the radio to play. Click the Save button at the bottom once you are ready.</w:t>
      </w:r>
    </w:p>
    <w:p w14:paraId="20EFDD60" w14:textId="77777777" w:rsidR="008A2214" w:rsidRPr="00F5301A" w:rsidRDefault="008A2214" w:rsidP="002371E4">
      <w:pPr>
        <w:spacing w:line="276" w:lineRule="auto"/>
        <w:rPr>
          <w:lang w:val="en-GB"/>
        </w:rPr>
      </w:pPr>
    </w:p>
    <w:p w14:paraId="2D0C5ED4" w14:textId="77777777" w:rsidR="008A2214" w:rsidRDefault="008A2214" w:rsidP="002371E4">
      <w:pPr>
        <w:spacing w:line="276" w:lineRule="auto"/>
        <w:rPr>
          <w:lang w:val="en-GB"/>
        </w:rPr>
      </w:pPr>
      <w:r>
        <w:rPr>
          <w:noProof/>
        </w:rPr>
        <w:lastRenderedPageBreak/>
        <w:drawing>
          <wp:inline distT="0" distB="0" distL="0" distR="0" wp14:anchorId="055841CF" wp14:editId="25E15AD9">
            <wp:extent cx="5572125" cy="6091752"/>
            <wp:effectExtent l="0" t="0" r="0" b="4445"/>
            <wp:docPr id="781972890" name="Picture 15"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9">
                      <a:extLst>
                        <a:ext uri="{28A0092B-C50C-407E-A947-70E740481C1C}">
                          <a14:useLocalDpi xmlns:a14="http://schemas.microsoft.com/office/drawing/2010/main" val="0"/>
                        </a:ext>
                      </a:extLst>
                    </a:blip>
                    <a:stretch>
                      <a:fillRect/>
                    </a:stretch>
                  </pic:blipFill>
                  <pic:spPr>
                    <a:xfrm>
                      <a:off x="0" y="0"/>
                      <a:ext cx="5572125" cy="6091752"/>
                    </a:xfrm>
                    <a:prstGeom prst="rect">
                      <a:avLst/>
                    </a:prstGeom>
                  </pic:spPr>
                </pic:pic>
              </a:graphicData>
            </a:graphic>
          </wp:inline>
        </w:drawing>
      </w:r>
    </w:p>
    <w:p w14:paraId="4E9EB246" w14:textId="77777777" w:rsidR="008A2214" w:rsidRDefault="008A2214" w:rsidP="002371E4">
      <w:pPr>
        <w:spacing w:line="276" w:lineRule="auto"/>
        <w:rPr>
          <w:lang w:val="en-GB"/>
        </w:rPr>
      </w:pPr>
      <w:r>
        <w:rPr>
          <w:lang w:val="en-GB"/>
        </w:rPr>
        <w:t>Date of automation design: 07/17/2020</w:t>
      </w:r>
    </w:p>
    <w:p w14:paraId="3929F74E" w14:textId="77777777" w:rsidR="008A2214" w:rsidRDefault="008A2214" w:rsidP="002371E4">
      <w:pPr>
        <w:spacing w:line="276" w:lineRule="auto"/>
        <w:rPr>
          <w:lang w:val="en-GB"/>
        </w:rPr>
      </w:pPr>
    </w:p>
    <w:p w14:paraId="1A0136F1" w14:textId="77777777" w:rsidR="008A2214" w:rsidRDefault="008A2214" w:rsidP="002371E4">
      <w:pPr>
        <w:spacing w:line="276" w:lineRule="auto"/>
        <w:rPr>
          <w:lang w:val="en-GB"/>
        </w:rPr>
      </w:pPr>
      <w:r>
        <w:rPr>
          <w:lang w:val="en-GB"/>
        </w:rPr>
        <w:t xml:space="preserve">Firmware Version: </w:t>
      </w:r>
      <w:r>
        <w:rPr>
          <w:bdr w:val="none" w:sz="0" w:space="0" w:color="auto" w:frame="1"/>
        </w:rPr>
        <w:t>2.29.1.38.8</w:t>
      </w:r>
    </w:p>
    <w:p w14:paraId="3BA57998" w14:textId="77777777" w:rsidR="008A2214" w:rsidRDefault="008A2214" w:rsidP="002371E4">
      <w:pPr>
        <w:spacing w:line="276" w:lineRule="auto"/>
        <w:rPr>
          <w:lang w:val="en-GB"/>
        </w:rPr>
      </w:pPr>
    </w:p>
    <w:p w14:paraId="56367EFB" w14:textId="77777777" w:rsidR="008A2214" w:rsidRDefault="008A2214" w:rsidP="002371E4">
      <w:pPr>
        <w:spacing w:line="276" w:lineRule="auto"/>
        <w:rPr>
          <w:lang w:val="en-GB"/>
        </w:rPr>
      </w:pPr>
      <w:r w:rsidRPr="00257825">
        <w:rPr>
          <w:lang w:val="en-GB"/>
        </w:rPr>
        <w:t>List of compatible Hardware</w:t>
      </w:r>
      <w:r>
        <w:rPr>
          <w:lang w:val="en-GB"/>
        </w:rPr>
        <w:t>:</w:t>
      </w:r>
    </w:p>
    <w:p w14:paraId="03B236F5" w14:textId="77777777" w:rsidR="008A2214" w:rsidRDefault="008A2214" w:rsidP="002371E4">
      <w:pPr>
        <w:pStyle w:val="Odstavecseseznamem"/>
        <w:numPr>
          <w:ilvl w:val="0"/>
          <w:numId w:val="3"/>
        </w:numPr>
        <w:spacing w:line="276" w:lineRule="auto"/>
        <w:rPr>
          <w:lang w:val="en-GB"/>
        </w:rPr>
      </w:pPr>
      <w:r w:rsidRPr="5F01674E">
        <w:rPr>
          <w:lang w:val="en-GB"/>
        </w:rPr>
        <w:t>2N IP Intercoms – any intercom with automation and any possibility of entry credentials will work</w:t>
      </w:r>
    </w:p>
    <w:p w14:paraId="66F30B53" w14:textId="77777777" w:rsidR="008A2214" w:rsidRDefault="008A2214" w:rsidP="002371E4">
      <w:pPr>
        <w:pStyle w:val="Odstavecseseznamem"/>
        <w:numPr>
          <w:ilvl w:val="0"/>
          <w:numId w:val="3"/>
        </w:numPr>
        <w:spacing w:line="276" w:lineRule="auto"/>
        <w:rPr>
          <w:rFonts w:asciiTheme="minorHAnsi" w:eastAsiaTheme="minorEastAsia" w:hAnsiTheme="minorHAnsi" w:cstheme="minorBidi"/>
          <w:lang w:val="en-GB"/>
        </w:rPr>
      </w:pPr>
      <w:r w:rsidRPr="5F01674E">
        <w:rPr>
          <w:lang w:val="en-GB"/>
        </w:rPr>
        <w:t xml:space="preserve">2N Access Unit 2.0 </w:t>
      </w:r>
    </w:p>
    <w:p w14:paraId="15066372" w14:textId="77777777" w:rsidR="008A2214" w:rsidRDefault="008A2214" w:rsidP="002371E4">
      <w:pPr>
        <w:pStyle w:val="Odstavecseseznamem"/>
        <w:numPr>
          <w:ilvl w:val="0"/>
          <w:numId w:val="3"/>
        </w:numPr>
        <w:spacing w:line="276" w:lineRule="auto"/>
        <w:rPr>
          <w:lang w:val="en-GB"/>
        </w:rPr>
      </w:pPr>
      <w:r w:rsidRPr="5F01674E">
        <w:rPr>
          <w:lang w:val="en-GB"/>
        </w:rPr>
        <w:t>2N Access Unit</w:t>
      </w:r>
    </w:p>
    <w:p w14:paraId="3121BC4B" w14:textId="77777777" w:rsidR="008A2214" w:rsidRDefault="008A2214" w:rsidP="002371E4">
      <w:pPr>
        <w:spacing w:line="276" w:lineRule="auto"/>
        <w:rPr>
          <w:lang w:val="en-GB"/>
        </w:rPr>
      </w:pPr>
    </w:p>
    <w:p w14:paraId="764165B4" w14:textId="77777777" w:rsidR="008A2214" w:rsidRPr="00836E12" w:rsidRDefault="008A2214" w:rsidP="002371E4">
      <w:pPr>
        <w:spacing w:line="276" w:lineRule="auto"/>
        <w:rPr>
          <w:rFonts w:ascii="Segoe UI" w:eastAsia="Times New Roman" w:hAnsi="Segoe UI" w:cs="Segoe UI"/>
          <w:sz w:val="21"/>
          <w:szCs w:val="21"/>
          <w:lang w:val="en-US"/>
        </w:rPr>
      </w:pPr>
      <w:r w:rsidRPr="5727AA42">
        <w:rPr>
          <w:rFonts w:ascii="Segoe UI" w:eastAsia="Times New Roman" w:hAnsi="Segoe UI" w:cs="Segoe UI"/>
          <w:sz w:val="21"/>
          <w:szCs w:val="21"/>
          <w:lang w:val="en-US"/>
        </w:rPr>
        <w:t>For this scenario you can use the following credentials:</w:t>
      </w:r>
    </w:p>
    <w:p w14:paraId="45E7B023" w14:textId="77777777" w:rsidR="008A2214" w:rsidRPr="00836E12" w:rsidRDefault="008A2214" w:rsidP="002371E4">
      <w:pPr>
        <w:pStyle w:val="Odstavecseseznamem"/>
        <w:numPr>
          <w:ilvl w:val="0"/>
          <w:numId w:val="3"/>
        </w:numPr>
        <w:spacing w:line="276" w:lineRule="auto"/>
        <w:rPr>
          <w:rFonts w:ascii="Segoe UI" w:eastAsia="Times New Roman" w:hAnsi="Segoe UI" w:cs="Segoe UI"/>
          <w:sz w:val="21"/>
          <w:szCs w:val="21"/>
          <w:lang w:val="en-US"/>
        </w:rPr>
      </w:pPr>
      <w:r w:rsidRPr="6C8AD7CE">
        <w:rPr>
          <w:rFonts w:ascii="Segoe UI" w:eastAsia="Times New Roman" w:hAnsi="Segoe UI" w:cs="Segoe UI"/>
          <w:sz w:val="21"/>
          <w:szCs w:val="21"/>
          <w:lang w:val="en-US"/>
        </w:rPr>
        <w:t>Fobs / Cards</w:t>
      </w:r>
    </w:p>
    <w:p w14:paraId="645D1165" w14:textId="77777777" w:rsidR="008A2214" w:rsidRPr="00836E12" w:rsidRDefault="008A2214" w:rsidP="002371E4">
      <w:pPr>
        <w:pStyle w:val="Odstavecseseznamem"/>
        <w:numPr>
          <w:ilvl w:val="0"/>
          <w:numId w:val="3"/>
        </w:numPr>
        <w:spacing w:line="276" w:lineRule="auto"/>
        <w:rPr>
          <w:rFonts w:ascii="Segoe UI" w:eastAsia="Times New Roman" w:hAnsi="Segoe UI" w:cs="Segoe UI"/>
          <w:sz w:val="21"/>
          <w:szCs w:val="21"/>
          <w:lang w:val="en-US"/>
        </w:rPr>
      </w:pPr>
      <w:r w:rsidRPr="00836E12">
        <w:rPr>
          <w:rFonts w:ascii="Segoe UI" w:eastAsia="Times New Roman" w:hAnsi="Segoe UI" w:cs="Segoe UI"/>
          <w:sz w:val="21"/>
          <w:szCs w:val="21"/>
          <w:lang w:val="en-US"/>
        </w:rPr>
        <w:t>Fingerprints</w:t>
      </w:r>
    </w:p>
    <w:p w14:paraId="617131FF" w14:textId="77777777" w:rsidR="008A2214" w:rsidRPr="00803363" w:rsidRDefault="008A2214" w:rsidP="002371E4">
      <w:pPr>
        <w:pStyle w:val="Odstavecseseznamem"/>
        <w:numPr>
          <w:ilvl w:val="0"/>
          <w:numId w:val="3"/>
        </w:numPr>
        <w:spacing w:line="276" w:lineRule="auto"/>
        <w:rPr>
          <w:lang w:val="en-GB"/>
        </w:rPr>
      </w:pPr>
      <w:r w:rsidRPr="6C8AD7CE">
        <w:rPr>
          <w:rFonts w:ascii="Segoe UI" w:eastAsia="Times New Roman" w:hAnsi="Segoe UI" w:cs="Segoe UI"/>
          <w:sz w:val="21"/>
          <w:szCs w:val="21"/>
          <w:lang w:val="en-US"/>
        </w:rPr>
        <w:t>Entry Codes / PINs</w:t>
      </w:r>
    </w:p>
    <w:p w14:paraId="4E97E977" w14:textId="77777777" w:rsidR="008A2214" w:rsidRDefault="008A2214" w:rsidP="002371E4">
      <w:pPr>
        <w:pStyle w:val="Odstavecseseznamem"/>
        <w:numPr>
          <w:ilvl w:val="0"/>
          <w:numId w:val="3"/>
        </w:numPr>
        <w:spacing w:line="276" w:lineRule="auto"/>
        <w:rPr>
          <w:lang w:val="en-US"/>
        </w:rPr>
      </w:pPr>
      <w:r w:rsidRPr="6C8AD7CE">
        <w:rPr>
          <w:rFonts w:ascii="Segoe UI" w:eastAsia="Times New Roman" w:hAnsi="Segoe UI" w:cs="Segoe UI"/>
          <w:sz w:val="21"/>
          <w:szCs w:val="21"/>
          <w:lang w:val="en-US"/>
        </w:rPr>
        <w:lastRenderedPageBreak/>
        <w:t>Bluetooth</w:t>
      </w:r>
    </w:p>
    <w:p w14:paraId="34E44E4D" w14:textId="77777777" w:rsidR="008A2214" w:rsidRDefault="008A2214" w:rsidP="002371E4">
      <w:pPr>
        <w:pStyle w:val="Odstavecseseznamem"/>
        <w:numPr>
          <w:ilvl w:val="0"/>
          <w:numId w:val="3"/>
        </w:numPr>
        <w:spacing w:line="276" w:lineRule="auto"/>
        <w:rPr>
          <w:lang w:val="en-US"/>
        </w:rPr>
      </w:pPr>
      <w:r w:rsidRPr="6C8AD7CE">
        <w:rPr>
          <w:rFonts w:ascii="Segoe UI" w:eastAsia="Times New Roman" w:hAnsi="Segoe UI" w:cs="Segoe UI"/>
          <w:sz w:val="21"/>
          <w:szCs w:val="21"/>
          <w:lang w:val="en-US"/>
        </w:rPr>
        <w:t>NFC</w:t>
      </w:r>
    </w:p>
    <w:p w14:paraId="359CB22C" w14:textId="77777777" w:rsidR="008A2214" w:rsidRDefault="008A2214" w:rsidP="002371E4">
      <w:pPr>
        <w:spacing w:line="276" w:lineRule="auto"/>
        <w:ind w:left="360"/>
        <w:rPr>
          <w:rFonts w:ascii="Segoe UI" w:eastAsia="Times New Roman" w:hAnsi="Segoe UI" w:cs="Segoe UI"/>
          <w:sz w:val="21"/>
          <w:szCs w:val="21"/>
          <w:lang w:val="en-US"/>
        </w:rPr>
      </w:pPr>
    </w:p>
    <w:p w14:paraId="576BFF6D" w14:textId="77777777" w:rsidR="008A2214" w:rsidRDefault="008A2214" w:rsidP="002371E4">
      <w:pPr>
        <w:spacing w:line="276" w:lineRule="auto"/>
        <w:rPr>
          <w:lang w:val="en-GB"/>
        </w:rPr>
      </w:pPr>
      <w:r>
        <w:rPr>
          <w:lang w:val="en-GB"/>
        </w:rPr>
        <w:t>List of automation parameters:</w:t>
      </w:r>
    </w:p>
    <w:p w14:paraId="6532D056" w14:textId="77777777" w:rsidR="008A2214" w:rsidRDefault="008A2214" w:rsidP="002371E4">
      <w:pPr>
        <w:pStyle w:val="Odstavecseseznamem"/>
        <w:numPr>
          <w:ilvl w:val="0"/>
          <w:numId w:val="3"/>
        </w:numPr>
        <w:spacing w:line="276" w:lineRule="auto"/>
        <w:rPr>
          <w:lang w:val="en-GB"/>
        </w:rPr>
      </w:pPr>
      <w:r w:rsidRPr="5727AA42">
        <w:rPr>
          <w:lang w:val="en-GB"/>
        </w:rPr>
        <w:t xml:space="preserve">User - the user who can switch on the light </w:t>
      </w:r>
    </w:p>
    <w:p w14:paraId="696F67FA" w14:textId="77777777" w:rsidR="008A2214" w:rsidRDefault="008A2214" w:rsidP="002371E4">
      <w:pPr>
        <w:pStyle w:val="Odstavecseseznamem"/>
        <w:numPr>
          <w:ilvl w:val="0"/>
          <w:numId w:val="3"/>
        </w:numPr>
        <w:spacing w:line="276" w:lineRule="auto"/>
        <w:rPr>
          <w:lang w:val="en-GB"/>
        </w:rPr>
      </w:pPr>
      <w:r w:rsidRPr="5727AA42">
        <w:rPr>
          <w:lang w:val="en-GB"/>
        </w:rPr>
        <w:t>Profile – defines the time when an action is triggered</w:t>
      </w:r>
    </w:p>
    <w:p w14:paraId="71F4E1DF" w14:textId="77777777" w:rsidR="008A2214" w:rsidRDefault="008A2214" w:rsidP="002371E4">
      <w:pPr>
        <w:pStyle w:val="Odstavecseseznamem"/>
        <w:numPr>
          <w:ilvl w:val="0"/>
          <w:numId w:val="3"/>
        </w:numPr>
        <w:spacing w:line="276" w:lineRule="auto"/>
        <w:rPr>
          <w:lang w:val="en-GB"/>
        </w:rPr>
      </w:pPr>
      <w:r w:rsidRPr="5727AA42">
        <w:rPr>
          <w:lang w:val="en-GB"/>
        </w:rPr>
        <w:t>Uri - must be change and support according to your system (check your device manual)</w:t>
      </w:r>
    </w:p>
    <w:p w14:paraId="5A8A121C" w14:textId="77777777" w:rsidR="008A2214" w:rsidRDefault="008A2214" w:rsidP="002371E4">
      <w:pPr>
        <w:pStyle w:val="Odstavecseseznamem"/>
        <w:numPr>
          <w:ilvl w:val="1"/>
          <w:numId w:val="3"/>
        </w:numPr>
        <w:spacing w:line="276" w:lineRule="auto"/>
        <w:rPr>
          <w:lang w:val="en-GB"/>
        </w:rPr>
      </w:pPr>
      <w:r w:rsidRPr="6C8AD7CE">
        <w:rPr>
          <w:lang w:val="en-GB"/>
        </w:rPr>
        <w:t>Username</w:t>
      </w:r>
    </w:p>
    <w:p w14:paraId="7DE59DCD" w14:textId="77777777" w:rsidR="008A2214" w:rsidRDefault="008A2214" w:rsidP="002371E4">
      <w:pPr>
        <w:pStyle w:val="Odstavecseseznamem"/>
        <w:numPr>
          <w:ilvl w:val="1"/>
          <w:numId w:val="3"/>
        </w:numPr>
        <w:spacing w:line="276" w:lineRule="auto"/>
        <w:rPr>
          <w:lang w:val="en-GB"/>
        </w:rPr>
      </w:pPr>
      <w:r w:rsidRPr="6C8AD7CE">
        <w:rPr>
          <w:lang w:val="en-GB"/>
        </w:rPr>
        <w:t>Password</w:t>
      </w:r>
    </w:p>
    <w:p w14:paraId="6CE3B54F" w14:textId="77777777" w:rsidR="008A2214" w:rsidRDefault="008A2214" w:rsidP="002371E4">
      <w:pPr>
        <w:pStyle w:val="Odstavecseseznamem"/>
        <w:numPr>
          <w:ilvl w:val="1"/>
          <w:numId w:val="3"/>
        </w:numPr>
        <w:spacing w:line="276" w:lineRule="auto"/>
        <w:rPr>
          <w:lang w:val="en-GB"/>
        </w:rPr>
      </w:pPr>
      <w:r w:rsidRPr="6C8AD7CE">
        <w:rPr>
          <w:lang w:val="en-GB"/>
        </w:rPr>
        <w:t>Method</w:t>
      </w:r>
    </w:p>
    <w:p w14:paraId="76AF9101" w14:textId="77777777" w:rsidR="008A2214" w:rsidRDefault="008A2214" w:rsidP="002371E4">
      <w:pPr>
        <w:pStyle w:val="Odstavecseseznamem"/>
        <w:numPr>
          <w:ilvl w:val="1"/>
          <w:numId w:val="3"/>
        </w:numPr>
        <w:spacing w:line="276" w:lineRule="auto"/>
        <w:rPr>
          <w:lang w:val="en-GB"/>
        </w:rPr>
      </w:pPr>
      <w:r w:rsidRPr="6C8AD7CE">
        <w:rPr>
          <w:lang w:val="en-GB"/>
        </w:rPr>
        <w:t>Type</w:t>
      </w:r>
    </w:p>
    <w:p w14:paraId="485AD690" w14:textId="77777777" w:rsidR="008A2214" w:rsidRDefault="008A2214" w:rsidP="002371E4">
      <w:pPr>
        <w:pStyle w:val="Odstavecseseznamem"/>
        <w:numPr>
          <w:ilvl w:val="1"/>
          <w:numId w:val="3"/>
        </w:numPr>
        <w:spacing w:line="276" w:lineRule="auto"/>
        <w:rPr>
          <w:lang w:val="en-GB"/>
        </w:rPr>
      </w:pPr>
      <w:r w:rsidRPr="5F01674E">
        <w:rPr>
          <w:lang w:val="en-GB"/>
        </w:rPr>
        <w:t>Text</w:t>
      </w:r>
    </w:p>
    <w:p w14:paraId="5FE62E3F" w14:textId="77777777" w:rsidR="008A2214" w:rsidRDefault="008A2214" w:rsidP="002371E4">
      <w:pPr>
        <w:spacing w:line="276" w:lineRule="auto"/>
        <w:rPr>
          <w:lang w:val="en-GB"/>
        </w:rPr>
      </w:pPr>
    </w:p>
    <w:p w14:paraId="1C892239" w14:textId="77777777" w:rsidR="008A2214" w:rsidRDefault="008A2214" w:rsidP="002371E4">
      <w:pPr>
        <w:spacing w:line="276" w:lineRule="auto"/>
      </w:pPr>
      <w:r w:rsidRPr="5F01674E">
        <w:rPr>
          <w:lang w:val="en-GB"/>
        </w:rPr>
        <w:t>Requirement:</w:t>
      </w:r>
    </w:p>
    <w:p w14:paraId="53F2976F" w14:textId="77777777" w:rsidR="008A2214" w:rsidRDefault="008A2214" w:rsidP="002371E4">
      <w:pPr>
        <w:pStyle w:val="Odstavecseseznamem"/>
        <w:numPr>
          <w:ilvl w:val="0"/>
          <w:numId w:val="1"/>
        </w:numPr>
        <w:spacing w:line="276" w:lineRule="auto"/>
        <w:rPr>
          <w:rFonts w:asciiTheme="minorHAnsi" w:eastAsiaTheme="minorEastAsia" w:hAnsiTheme="minorHAnsi" w:cstheme="minorBidi"/>
          <w:lang w:val="en-GB"/>
        </w:rPr>
      </w:pPr>
      <w:r w:rsidRPr="5F01674E">
        <w:rPr>
          <w:lang w:val="en-GB"/>
        </w:rPr>
        <w:t>2N Intercom</w:t>
      </w:r>
    </w:p>
    <w:p w14:paraId="1CA8560B" w14:textId="18F5A198" w:rsidR="008A2214" w:rsidRDefault="008A2214" w:rsidP="002371E4">
      <w:pPr>
        <w:pStyle w:val="Odstavecseseznamem"/>
        <w:numPr>
          <w:ilvl w:val="0"/>
          <w:numId w:val="1"/>
        </w:numPr>
        <w:spacing w:line="276" w:lineRule="auto"/>
        <w:rPr>
          <w:lang w:val="en-GB"/>
        </w:rPr>
      </w:pPr>
      <w:r w:rsidRPr="5F01674E">
        <w:rPr>
          <w:lang w:val="en-GB"/>
        </w:rPr>
        <w:t>2N Enhanced Integration (or Gold license)</w:t>
      </w:r>
      <w:r w:rsidR="00BD2A39">
        <w:rPr>
          <w:lang w:val="en-GB"/>
        </w:rPr>
        <w:t xml:space="preserve"> </w:t>
      </w:r>
      <w:r w:rsidR="00BD2A39" w:rsidRPr="00BD2A39">
        <w:rPr>
          <w:lang w:val="en-GB"/>
        </w:rPr>
        <w:t>*Not applicable to the USA</w:t>
      </w:r>
    </w:p>
    <w:p w14:paraId="135DFF2E" w14:textId="77777777" w:rsidR="002747DE" w:rsidRDefault="002747DE" w:rsidP="002371E4">
      <w:pPr>
        <w:pStyle w:val="Nadpis2"/>
        <w:spacing w:line="276" w:lineRule="auto"/>
      </w:pPr>
    </w:p>
    <w:sectPr w:rsidR="002747DE" w:rsidSect="00003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E3A49"/>
    <w:multiLevelType w:val="hybridMultilevel"/>
    <w:tmpl w:val="920AF5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32C19"/>
    <w:multiLevelType w:val="hybridMultilevel"/>
    <w:tmpl w:val="0CF2F7D6"/>
    <w:lvl w:ilvl="0" w:tplc="523E7072">
      <w:start w:val="1"/>
      <w:numFmt w:val="bullet"/>
      <w:lvlText w:val="-"/>
      <w:lvlJc w:val="left"/>
      <w:pPr>
        <w:ind w:left="720" w:hanging="360"/>
      </w:pPr>
      <w:rPr>
        <w:rFonts w:ascii="Calibri" w:hAnsi="Calibri" w:hint="default"/>
      </w:rPr>
    </w:lvl>
    <w:lvl w:ilvl="1" w:tplc="29540152">
      <w:start w:val="1"/>
      <w:numFmt w:val="bullet"/>
      <w:lvlText w:val="o"/>
      <w:lvlJc w:val="left"/>
      <w:pPr>
        <w:ind w:left="1440" w:hanging="360"/>
      </w:pPr>
      <w:rPr>
        <w:rFonts w:ascii="Courier New" w:hAnsi="Courier New" w:hint="default"/>
      </w:rPr>
    </w:lvl>
    <w:lvl w:ilvl="2" w:tplc="ECDEA216">
      <w:start w:val="1"/>
      <w:numFmt w:val="bullet"/>
      <w:lvlText w:val=""/>
      <w:lvlJc w:val="left"/>
      <w:pPr>
        <w:ind w:left="2160" w:hanging="360"/>
      </w:pPr>
      <w:rPr>
        <w:rFonts w:ascii="Wingdings" w:hAnsi="Wingdings" w:hint="default"/>
      </w:rPr>
    </w:lvl>
    <w:lvl w:ilvl="3" w:tplc="A21EE5F0">
      <w:start w:val="1"/>
      <w:numFmt w:val="bullet"/>
      <w:lvlText w:val=""/>
      <w:lvlJc w:val="left"/>
      <w:pPr>
        <w:ind w:left="2880" w:hanging="360"/>
      </w:pPr>
      <w:rPr>
        <w:rFonts w:ascii="Symbol" w:hAnsi="Symbol" w:hint="default"/>
      </w:rPr>
    </w:lvl>
    <w:lvl w:ilvl="4" w:tplc="C2DE35E8">
      <w:start w:val="1"/>
      <w:numFmt w:val="bullet"/>
      <w:lvlText w:val="o"/>
      <w:lvlJc w:val="left"/>
      <w:pPr>
        <w:ind w:left="3600" w:hanging="360"/>
      </w:pPr>
      <w:rPr>
        <w:rFonts w:ascii="Courier New" w:hAnsi="Courier New" w:hint="default"/>
      </w:rPr>
    </w:lvl>
    <w:lvl w:ilvl="5" w:tplc="9630208C">
      <w:start w:val="1"/>
      <w:numFmt w:val="bullet"/>
      <w:lvlText w:val=""/>
      <w:lvlJc w:val="left"/>
      <w:pPr>
        <w:ind w:left="4320" w:hanging="360"/>
      </w:pPr>
      <w:rPr>
        <w:rFonts w:ascii="Wingdings" w:hAnsi="Wingdings" w:hint="default"/>
      </w:rPr>
    </w:lvl>
    <w:lvl w:ilvl="6" w:tplc="041E6406">
      <w:start w:val="1"/>
      <w:numFmt w:val="bullet"/>
      <w:lvlText w:val=""/>
      <w:lvlJc w:val="left"/>
      <w:pPr>
        <w:ind w:left="5040" w:hanging="360"/>
      </w:pPr>
      <w:rPr>
        <w:rFonts w:ascii="Symbol" w:hAnsi="Symbol" w:hint="default"/>
      </w:rPr>
    </w:lvl>
    <w:lvl w:ilvl="7" w:tplc="B0EE0B2A">
      <w:start w:val="1"/>
      <w:numFmt w:val="bullet"/>
      <w:lvlText w:val="o"/>
      <w:lvlJc w:val="left"/>
      <w:pPr>
        <w:ind w:left="5760" w:hanging="360"/>
      </w:pPr>
      <w:rPr>
        <w:rFonts w:ascii="Courier New" w:hAnsi="Courier New" w:hint="default"/>
      </w:rPr>
    </w:lvl>
    <w:lvl w:ilvl="8" w:tplc="C5420ABE">
      <w:start w:val="1"/>
      <w:numFmt w:val="bullet"/>
      <w:lvlText w:val=""/>
      <w:lvlJc w:val="left"/>
      <w:pPr>
        <w:ind w:left="6480" w:hanging="360"/>
      </w:pPr>
      <w:rPr>
        <w:rFonts w:ascii="Wingdings" w:hAnsi="Wingdings" w:hint="default"/>
      </w:rPr>
    </w:lvl>
  </w:abstractNum>
  <w:abstractNum w:abstractNumId="2" w15:restartNumberingAfterBreak="0">
    <w:nsid w:val="59320EC1"/>
    <w:multiLevelType w:val="hybridMultilevel"/>
    <w:tmpl w:val="69F8D1EA"/>
    <w:lvl w:ilvl="0" w:tplc="9EF0C7E2">
      <w:start w:val="1"/>
      <w:numFmt w:val="decimal"/>
      <w:lvlText w:val="%1."/>
      <w:lvlJc w:val="left"/>
      <w:pPr>
        <w:ind w:left="720" w:hanging="360"/>
      </w:pPr>
    </w:lvl>
    <w:lvl w:ilvl="1" w:tplc="D5B4E0C8">
      <w:start w:val="1"/>
      <w:numFmt w:val="lowerLetter"/>
      <w:lvlText w:val="%2."/>
      <w:lvlJc w:val="left"/>
      <w:pPr>
        <w:ind w:left="1440" w:hanging="360"/>
      </w:pPr>
    </w:lvl>
    <w:lvl w:ilvl="2" w:tplc="DE2242FC">
      <w:start w:val="1"/>
      <w:numFmt w:val="lowerRoman"/>
      <w:lvlText w:val="%3."/>
      <w:lvlJc w:val="right"/>
      <w:pPr>
        <w:ind w:left="2160" w:hanging="180"/>
      </w:pPr>
    </w:lvl>
    <w:lvl w:ilvl="3" w:tplc="18CA4C3E">
      <w:start w:val="1"/>
      <w:numFmt w:val="decimal"/>
      <w:lvlText w:val="%4."/>
      <w:lvlJc w:val="left"/>
      <w:pPr>
        <w:ind w:left="2880" w:hanging="360"/>
      </w:pPr>
    </w:lvl>
    <w:lvl w:ilvl="4" w:tplc="3D2AD698">
      <w:start w:val="1"/>
      <w:numFmt w:val="lowerLetter"/>
      <w:lvlText w:val="%5."/>
      <w:lvlJc w:val="left"/>
      <w:pPr>
        <w:ind w:left="3600" w:hanging="360"/>
      </w:pPr>
    </w:lvl>
    <w:lvl w:ilvl="5" w:tplc="22AC960E">
      <w:start w:val="1"/>
      <w:numFmt w:val="lowerRoman"/>
      <w:lvlText w:val="%6."/>
      <w:lvlJc w:val="right"/>
      <w:pPr>
        <w:ind w:left="4320" w:hanging="180"/>
      </w:pPr>
    </w:lvl>
    <w:lvl w:ilvl="6" w:tplc="2C9224E0">
      <w:start w:val="1"/>
      <w:numFmt w:val="decimal"/>
      <w:lvlText w:val="%7."/>
      <w:lvlJc w:val="left"/>
      <w:pPr>
        <w:ind w:left="5040" w:hanging="360"/>
      </w:pPr>
    </w:lvl>
    <w:lvl w:ilvl="7" w:tplc="21727122">
      <w:start w:val="1"/>
      <w:numFmt w:val="lowerLetter"/>
      <w:lvlText w:val="%8."/>
      <w:lvlJc w:val="left"/>
      <w:pPr>
        <w:ind w:left="5760" w:hanging="360"/>
      </w:pPr>
    </w:lvl>
    <w:lvl w:ilvl="8" w:tplc="9998E034">
      <w:start w:val="1"/>
      <w:numFmt w:val="lowerRoman"/>
      <w:lvlText w:val="%9."/>
      <w:lvlJc w:val="right"/>
      <w:pPr>
        <w:ind w:left="6480" w:hanging="180"/>
      </w:pPr>
    </w:lvl>
  </w:abstractNum>
  <w:abstractNum w:abstractNumId="3" w15:restartNumberingAfterBreak="0">
    <w:nsid w:val="6A021BDE"/>
    <w:multiLevelType w:val="hybridMultilevel"/>
    <w:tmpl w:val="7D9C366E"/>
    <w:lvl w:ilvl="0" w:tplc="DE6A48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32355"/>
    <w:multiLevelType w:val="hybridMultilevel"/>
    <w:tmpl w:val="418AB678"/>
    <w:lvl w:ilvl="0" w:tplc="9FD6449A">
      <w:start w:val="1"/>
      <w:numFmt w:val="decimal"/>
      <w:lvlText w:val="%1."/>
      <w:lvlJc w:val="left"/>
      <w:pPr>
        <w:ind w:left="720" w:hanging="360"/>
      </w:pPr>
    </w:lvl>
    <w:lvl w:ilvl="1" w:tplc="4EDE27EC">
      <w:start w:val="1"/>
      <w:numFmt w:val="lowerLetter"/>
      <w:lvlText w:val="%2."/>
      <w:lvlJc w:val="left"/>
      <w:pPr>
        <w:ind w:left="1440" w:hanging="360"/>
      </w:pPr>
    </w:lvl>
    <w:lvl w:ilvl="2" w:tplc="0A0A88DC">
      <w:start w:val="1"/>
      <w:numFmt w:val="lowerRoman"/>
      <w:lvlText w:val="%3."/>
      <w:lvlJc w:val="right"/>
      <w:pPr>
        <w:ind w:left="2160" w:hanging="180"/>
      </w:pPr>
    </w:lvl>
    <w:lvl w:ilvl="3" w:tplc="C24461FE">
      <w:start w:val="1"/>
      <w:numFmt w:val="decimal"/>
      <w:lvlText w:val="%4."/>
      <w:lvlJc w:val="left"/>
      <w:pPr>
        <w:ind w:left="2880" w:hanging="360"/>
      </w:pPr>
    </w:lvl>
    <w:lvl w:ilvl="4" w:tplc="B4DE43B2">
      <w:start w:val="1"/>
      <w:numFmt w:val="lowerLetter"/>
      <w:lvlText w:val="%5."/>
      <w:lvlJc w:val="left"/>
      <w:pPr>
        <w:ind w:left="3600" w:hanging="360"/>
      </w:pPr>
    </w:lvl>
    <w:lvl w:ilvl="5" w:tplc="92E24FE2">
      <w:start w:val="1"/>
      <w:numFmt w:val="lowerRoman"/>
      <w:lvlText w:val="%6."/>
      <w:lvlJc w:val="right"/>
      <w:pPr>
        <w:ind w:left="4320" w:hanging="180"/>
      </w:pPr>
    </w:lvl>
    <w:lvl w:ilvl="6" w:tplc="05DAFD08">
      <w:start w:val="1"/>
      <w:numFmt w:val="decimal"/>
      <w:lvlText w:val="%7."/>
      <w:lvlJc w:val="left"/>
      <w:pPr>
        <w:ind w:left="5040" w:hanging="360"/>
      </w:pPr>
    </w:lvl>
    <w:lvl w:ilvl="7" w:tplc="D28492E8">
      <w:start w:val="1"/>
      <w:numFmt w:val="lowerLetter"/>
      <w:lvlText w:val="%8."/>
      <w:lvlJc w:val="left"/>
      <w:pPr>
        <w:ind w:left="5760" w:hanging="360"/>
      </w:pPr>
    </w:lvl>
    <w:lvl w:ilvl="8" w:tplc="6DA014BC">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ED"/>
    <w:rsid w:val="00003F46"/>
    <w:rsid w:val="002371E4"/>
    <w:rsid w:val="002747DE"/>
    <w:rsid w:val="006A51E2"/>
    <w:rsid w:val="008A2214"/>
    <w:rsid w:val="00903AE6"/>
    <w:rsid w:val="00A23AED"/>
    <w:rsid w:val="00BD2A3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1AF44"/>
  <w15:chartTrackingRefBased/>
  <w15:docId w15:val="{B768D0C9-282A-4CFF-A2D0-2E2F88AAE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3AED"/>
    <w:pPr>
      <w:spacing w:after="0" w:line="240" w:lineRule="auto"/>
    </w:pPr>
    <w:rPr>
      <w:rFonts w:ascii="Calibri" w:hAnsi="Calibri" w:cs="Calibri"/>
      <w:lang w:val="cs-CZ"/>
    </w:rPr>
  </w:style>
  <w:style w:type="paragraph" w:styleId="Nadpis1">
    <w:name w:val="heading 1"/>
    <w:basedOn w:val="Normln"/>
    <w:next w:val="Normln"/>
    <w:link w:val="Nadpis1Char"/>
    <w:uiPriority w:val="9"/>
    <w:qFormat/>
    <w:rsid w:val="00A23A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A23A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A23AE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23AED"/>
    <w:rPr>
      <w:rFonts w:asciiTheme="majorHAnsi" w:eastAsiaTheme="majorEastAsia" w:hAnsiTheme="majorHAnsi" w:cstheme="majorBidi"/>
      <w:color w:val="2F5496" w:themeColor="accent1" w:themeShade="BF"/>
      <w:sz w:val="26"/>
      <w:szCs w:val="26"/>
      <w:lang w:val="cs-CZ"/>
    </w:rPr>
  </w:style>
  <w:style w:type="character" w:customStyle="1" w:styleId="Nadpis3Char">
    <w:name w:val="Nadpis 3 Char"/>
    <w:basedOn w:val="Standardnpsmoodstavce"/>
    <w:link w:val="Nadpis3"/>
    <w:uiPriority w:val="9"/>
    <w:rsid w:val="00A23AED"/>
    <w:rPr>
      <w:rFonts w:asciiTheme="majorHAnsi" w:eastAsiaTheme="majorEastAsia" w:hAnsiTheme="majorHAnsi" w:cstheme="majorBidi"/>
      <w:color w:val="1F3763" w:themeColor="accent1" w:themeShade="7F"/>
      <w:sz w:val="24"/>
      <w:szCs w:val="24"/>
      <w:lang w:val="cs-CZ"/>
    </w:rPr>
  </w:style>
  <w:style w:type="paragraph" w:styleId="Odstavecseseznamem">
    <w:name w:val="List Paragraph"/>
    <w:basedOn w:val="Normln"/>
    <w:uiPriority w:val="34"/>
    <w:qFormat/>
    <w:rsid w:val="00A23AED"/>
    <w:pPr>
      <w:ind w:left="720"/>
      <w:contextualSpacing/>
    </w:pPr>
  </w:style>
  <w:style w:type="table" w:styleId="Mkatabulky">
    <w:name w:val="Table Grid"/>
    <w:basedOn w:val="Normlntabulka"/>
    <w:uiPriority w:val="59"/>
    <w:rsid w:val="00A23AED"/>
    <w:pPr>
      <w:spacing w:after="0" w:line="240" w:lineRule="auto"/>
    </w:pPr>
    <w:rPr>
      <w:lang w:val="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A23AED"/>
    <w:rPr>
      <w:rFonts w:asciiTheme="majorHAnsi" w:eastAsiaTheme="majorEastAsia" w:hAnsiTheme="majorHAnsi" w:cstheme="majorBidi"/>
      <w:color w:val="2F5496" w:themeColor="accent1"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378</Words>
  <Characters>2236</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Chadimová - 2N</dc:creator>
  <cp:keywords/>
  <dc:description/>
  <cp:lastModifiedBy>Marek Smékal - 2N</cp:lastModifiedBy>
  <cp:revision>6</cp:revision>
  <dcterms:created xsi:type="dcterms:W3CDTF">2020-11-04T12:40:00Z</dcterms:created>
  <dcterms:modified xsi:type="dcterms:W3CDTF">2021-07-27T12:36:00Z</dcterms:modified>
</cp:coreProperties>
</file>